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3E92" w14:textId="77777777" w:rsidR="003D5617" w:rsidRDefault="003D5617" w:rsidP="00927337">
      <w:pPr>
        <w:pStyle w:val="Title"/>
        <w:rPr>
          <w:rFonts w:ascii="Arial" w:hAnsi="Arial" w:cs="Arial"/>
          <w:bCs/>
          <w:color w:val="005EB8"/>
          <w:sz w:val="32"/>
          <w:szCs w:val="32"/>
        </w:rPr>
      </w:pPr>
      <w:r w:rsidRPr="003D5617">
        <w:rPr>
          <w:rFonts w:ascii="Arial" w:hAnsi="Arial" w:cs="Arial"/>
          <w:bCs/>
          <w:color w:val="005EB8"/>
          <w:sz w:val="32"/>
          <w:szCs w:val="32"/>
        </w:rPr>
        <w:t>psychotherapy – sT4 (medical psychotherapy)</w:t>
      </w:r>
    </w:p>
    <w:p w14:paraId="6893BD13" w14:textId="15B6BA2E" w:rsidR="00920ADA" w:rsidRPr="003D5617" w:rsidRDefault="003D5617" w:rsidP="00927337">
      <w:pPr>
        <w:pStyle w:val="Title"/>
        <w:rPr>
          <w:rFonts w:ascii="Arial" w:hAnsi="Arial" w:cs="Arial"/>
          <w:sz w:val="2"/>
          <w:szCs w:val="10"/>
        </w:rPr>
      </w:pPr>
      <w:r w:rsidRPr="003D5617">
        <w:rPr>
          <w:rFonts w:ascii="Arial" w:hAnsi="Arial" w:cs="Arial"/>
          <w:bCs/>
          <w:color w:val="005EB8"/>
          <w:sz w:val="32"/>
          <w:szCs w:val="32"/>
        </w:rPr>
        <w:t xml:space="preserve"> </w:t>
      </w:r>
    </w:p>
    <w:p w14:paraId="3BCF161C" w14:textId="0AB04770" w:rsidR="0098263D" w:rsidRDefault="0098263D" w:rsidP="004E1AED">
      <w:pPr>
        <w:pStyle w:val="Title"/>
        <w:rPr>
          <w:rFonts w:ascii="Arial" w:hAnsi="Arial" w:cs="Arial"/>
          <w:sz w:val="10"/>
          <w:szCs w:val="10"/>
        </w:rPr>
      </w:pPr>
    </w:p>
    <w:p w14:paraId="3438F256" w14:textId="77777777" w:rsidR="00927337" w:rsidRPr="0098263D" w:rsidRDefault="00927337" w:rsidP="004E1AED">
      <w:pPr>
        <w:pStyle w:val="Title"/>
        <w:rPr>
          <w:rFonts w:ascii="Arial" w:hAnsi="Arial" w:cs="Arial"/>
          <w:sz w:val="10"/>
          <w:szCs w:val="10"/>
        </w:rPr>
      </w:pPr>
    </w:p>
    <w:tbl>
      <w:tblPr>
        <w:tblStyle w:val="TableGrid"/>
        <w:tblW w:w="10908" w:type="dxa"/>
        <w:tblLook w:val="04A0" w:firstRow="1" w:lastRow="0" w:firstColumn="1" w:lastColumn="0" w:noHBand="0" w:noVBand="1"/>
      </w:tblPr>
      <w:tblGrid>
        <w:gridCol w:w="9046"/>
        <w:gridCol w:w="1862"/>
      </w:tblGrid>
      <w:tr w:rsidR="004456E1" w:rsidRPr="00F34EB2" w14:paraId="4E519CDE" w14:textId="77777777" w:rsidTr="00D04304">
        <w:tc>
          <w:tcPr>
            <w:tcW w:w="10908" w:type="dxa"/>
            <w:gridSpan w:val="2"/>
          </w:tcPr>
          <w:p w14:paraId="2DAC8406" w14:textId="628D64CB" w:rsidR="004456E1" w:rsidRPr="0044716D" w:rsidRDefault="004456E1" w:rsidP="00F34EB2">
            <w:pPr>
              <w:rPr>
                <w:rFonts w:ascii="Arial" w:hAnsi="Arial" w:cs="Arial"/>
                <w:b/>
                <w:sz w:val="20"/>
                <w:szCs w:val="16"/>
              </w:rPr>
            </w:pPr>
            <w:r w:rsidRPr="00D04304">
              <w:rPr>
                <w:rFonts w:ascii="Arial" w:hAnsi="Arial" w:cs="Arial"/>
                <w:b/>
                <w:color w:val="005EB8"/>
                <w:szCs w:val="16"/>
              </w:rPr>
              <w:t>ENTRY CRITERIA</w:t>
            </w:r>
          </w:p>
        </w:tc>
      </w:tr>
      <w:tr w:rsidR="00A37B36" w:rsidRPr="00F34EB2" w14:paraId="2F6F7532" w14:textId="77777777" w:rsidTr="00D04304">
        <w:trPr>
          <w:trHeight w:val="1242"/>
        </w:trPr>
        <w:tc>
          <w:tcPr>
            <w:tcW w:w="9046" w:type="dxa"/>
          </w:tcPr>
          <w:p w14:paraId="07F79C51" w14:textId="77777777" w:rsidR="00FD22A4" w:rsidRPr="00CB706A" w:rsidRDefault="00FD22A4" w:rsidP="00A37B36">
            <w:pPr>
              <w:spacing w:beforeLines="40" w:before="96" w:afterLines="40" w:after="96"/>
              <w:rPr>
                <w:rFonts w:ascii="Arial" w:hAnsi="Arial" w:cs="Arial"/>
                <w:b/>
                <w:iCs/>
                <w:color w:val="005EB8"/>
                <w:sz w:val="20"/>
                <w:szCs w:val="18"/>
              </w:rPr>
            </w:pPr>
            <w:r w:rsidRPr="00CB706A">
              <w:rPr>
                <w:rFonts w:ascii="Arial" w:hAnsi="Arial" w:cs="Arial"/>
                <w:b/>
                <w:iCs/>
                <w:color w:val="005EB8"/>
                <w:sz w:val="20"/>
                <w:szCs w:val="18"/>
              </w:rPr>
              <w:t>Essential Criteria</w:t>
            </w:r>
          </w:p>
          <w:p w14:paraId="5D4A6B69" w14:textId="056828F3" w:rsidR="00A37B36" w:rsidRPr="00E935F8" w:rsidRDefault="00A37B36" w:rsidP="00A37B36">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Qualifications</w:t>
            </w:r>
            <w:r w:rsidR="00CD243F" w:rsidRPr="00E935F8">
              <w:rPr>
                <w:rFonts w:ascii="Arial" w:hAnsi="Arial" w:cs="Arial"/>
                <w:b/>
                <w:i/>
                <w:color w:val="005EB8"/>
                <w:sz w:val="20"/>
                <w:szCs w:val="18"/>
              </w:rPr>
              <w:t>:</w:t>
            </w:r>
          </w:p>
          <w:p w14:paraId="4226B426" w14:textId="77777777" w:rsidR="00091646" w:rsidRPr="00D15B06" w:rsidRDefault="00091646" w:rsidP="00091646">
            <w:pPr>
              <w:spacing w:beforeLines="40" w:before="96" w:afterLines="40" w:after="96"/>
              <w:rPr>
                <w:rFonts w:ascii="Arial" w:hAnsi="Arial" w:cs="Arial"/>
                <w:sz w:val="18"/>
                <w:szCs w:val="18"/>
              </w:rPr>
            </w:pPr>
            <w:r w:rsidRPr="00D15B06">
              <w:rPr>
                <w:rFonts w:ascii="Arial" w:hAnsi="Arial" w:cs="Arial"/>
                <w:sz w:val="18"/>
                <w:szCs w:val="18"/>
              </w:rPr>
              <w:t>Applicants must have:</w:t>
            </w:r>
          </w:p>
          <w:p w14:paraId="61D9E920" w14:textId="0B2C74F3" w:rsidR="00091646" w:rsidRDefault="00091646" w:rsidP="00091646">
            <w:pPr>
              <w:pStyle w:val="ListParagraph"/>
              <w:numPr>
                <w:ilvl w:val="0"/>
                <w:numId w:val="2"/>
              </w:numPr>
              <w:spacing w:beforeLines="40" w:before="96" w:afterLines="40" w:after="96" w:line="240" w:lineRule="auto"/>
              <w:ind w:left="426"/>
              <w:contextualSpacing w:val="0"/>
              <w:rPr>
                <w:rFonts w:ascii="Arial" w:hAnsi="Arial" w:cs="Arial"/>
                <w:sz w:val="18"/>
                <w:szCs w:val="18"/>
              </w:rPr>
            </w:pPr>
            <w:r w:rsidRPr="00D15B06">
              <w:rPr>
                <w:rFonts w:ascii="Arial" w:hAnsi="Arial" w:cs="Arial"/>
                <w:sz w:val="18"/>
                <w:szCs w:val="18"/>
              </w:rPr>
              <w:t>MBBS or equivalent medical qualification</w:t>
            </w:r>
          </w:p>
          <w:p w14:paraId="3BF03076" w14:textId="7E810BFB" w:rsidR="00A37B36" w:rsidRPr="00137A6A" w:rsidRDefault="00574B79" w:rsidP="00574B79">
            <w:pPr>
              <w:pStyle w:val="ListParagraph"/>
              <w:numPr>
                <w:ilvl w:val="0"/>
                <w:numId w:val="2"/>
              </w:numPr>
              <w:spacing w:beforeLines="40" w:before="96" w:afterLines="40" w:after="96" w:line="240" w:lineRule="auto"/>
              <w:ind w:left="426"/>
              <w:contextualSpacing w:val="0"/>
              <w:rPr>
                <w:rFonts w:ascii="Arial" w:hAnsi="Arial" w:cs="Arial"/>
                <w:sz w:val="18"/>
                <w:szCs w:val="18"/>
              </w:rPr>
            </w:pPr>
            <w:r>
              <w:rPr>
                <w:rStyle w:val="normaltextrun"/>
                <w:rFonts w:ascii="Arial" w:hAnsi="Arial" w:cs="Arial"/>
                <w:color w:val="000000"/>
                <w:sz w:val="18"/>
                <w:szCs w:val="18"/>
                <w:shd w:val="clear" w:color="auto" w:fill="FFFFFF"/>
              </w:rPr>
              <w:t xml:space="preserve">MRCPsych examination by </w:t>
            </w:r>
            <w:r w:rsidR="00BB3B17" w:rsidRPr="00BB3B17">
              <w:rPr>
                <w:rStyle w:val="normaltextrun"/>
                <w:rFonts w:ascii="Arial" w:hAnsi="Arial" w:cs="Arial"/>
                <w:color w:val="000000"/>
                <w:sz w:val="18"/>
                <w:szCs w:val="18"/>
                <w:shd w:val="clear" w:color="auto" w:fill="FFFFFF"/>
              </w:rPr>
              <w:t>offer date</w:t>
            </w:r>
            <w:r w:rsidR="00137A6A">
              <w:rPr>
                <w:rStyle w:val="EndnoteReference"/>
                <w:rFonts w:ascii="Arial" w:hAnsi="Arial" w:cs="Arial"/>
                <w:color w:val="000000"/>
                <w:sz w:val="18"/>
                <w:szCs w:val="18"/>
                <w:shd w:val="clear" w:color="auto" w:fill="FFFFFF"/>
              </w:rPr>
              <w:endnoteReference w:id="1"/>
            </w:r>
          </w:p>
        </w:tc>
        <w:tc>
          <w:tcPr>
            <w:tcW w:w="1862" w:type="dxa"/>
          </w:tcPr>
          <w:p w14:paraId="00818B55" w14:textId="77777777" w:rsidR="00BB3B17" w:rsidRDefault="00BB3B17" w:rsidP="00A948A8">
            <w:pPr>
              <w:spacing w:beforeLines="45" w:before="108" w:afterLines="45" w:after="108"/>
              <w:rPr>
                <w:rFonts w:ascii="Arial" w:hAnsi="Arial" w:cs="Arial"/>
                <w:b/>
                <w:color w:val="005EB8"/>
                <w:sz w:val="20"/>
                <w:szCs w:val="16"/>
              </w:rPr>
            </w:pPr>
            <w:r w:rsidRPr="00D04304">
              <w:rPr>
                <w:rFonts w:ascii="Arial" w:hAnsi="Arial" w:cs="Arial"/>
                <w:b/>
                <w:color w:val="005EB8"/>
                <w:sz w:val="20"/>
                <w:szCs w:val="16"/>
              </w:rPr>
              <w:t>When is this evaluated?</w:t>
            </w:r>
            <w:r w:rsidRPr="00D04304">
              <w:rPr>
                <w:rFonts w:ascii="Arial" w:hAnsi="Arial" w:cs="Arial"/>
                <w:b/>
                <w:color w:val="005EB8"/>
                <w:sz w:val="20"/>
                <w:szCs w:val="16"/>
                <w:vertAlign w:val="superscript"/>
              </w:rPr>
              <w:endnoteReference w:id="2"/>
            </w:r>
          </w:p>
          <w:p w14:paraId="3260A765" w14:textId="04B72134" w:rsidR="00A948A8" w:rsidRDefault="00A948A8" w:rsidP="00A948A8">
            <w:pPr>
              <w:spacing w:beforeLines="45" w:before="108" w:afterLines="45" w:after="108"/>
              <w:rPr>
                <w:rFonts w:ascii="Arial" w:hAnsi="Arial" w:cs="Arial"/>
                <w:sz w:val="18"/>
                <w:szCs w:val="18"/>
              </w:rPr>
            </w:pPr>
            <w:r>
              <w:rPr>
                <w:rFonts w:ascii="Arial" w:hAnsi="Arial" w:cs="Arial"/>
                <w:sz w:val="18"/>
                <w:szCs w:val="18"/>
              </w:rPr>
              <w:t>Application form</w:t>
            </w:r>
          </w:p>
          <w:p w14:paraId="087FF1E4" w14:textId="26C29E9F" w:rsidR="00A37B36" w:rsidRPr="0046441B" w:rsidRDefault="00A37B36" w:rsidP="00A948A8">
            <w:pPr>
              <w:rPr>
                <w:rFonts w:ascii="Arial" w:hAnsi="Arial" w:cs="Arial"/>
                <w:sz w:val="18"/>
                <w:szCs w:val="18"/>
              </w:rPr>
            </w:pPr>
          </w:p>
        </w:tc>
      </w:tr>
      <w:tr w:rsidR="00A37B36" w:rsidRPr="00F34EB2" w14:paraId="41CD84F0" w14:textId="77777777" w:rsidTr="00D04304">
        <w:trPr>
          <w:trHeight w:val="3162"/>
        </w:trPr>
        <w:tc>
          <w:tcPr>
            <w:tcW w:w="9046" w:type="dxa"/>
          </w:tcPr>
          <w:p w14:paraId="44FFE39F" w14:textId="1BA2D09B" w:rsidR="00ED74C1" w:rsidRPr="00662F28" w:rsidRDefault="00A37B36" w:rsidP="00ED74C1">
            <w:pPr>
              <w:spacing w:beforeLines="40" w:before="96" w:afterLines="40" w:after="96"/>
              <w:rPr>
                <w:rFonts w:ascii="Arial" w:hAnsi="Arial" w:cs="Arial"/>
                <w:sz w:val="18"/>
                <w:szCs w:val="18"/>
              </w:rPr>
            </w:pPr>
            <w:r w:rsidRPr="00E935F8">
              <w:rPr>
                <w:rFonts w:ascii="Arial" w:hAnsi="Arial" w:cs="Arial"/>
                <w:b/>
                <w:i/>
                <w:color w:val="005EB8"/>
                <w:sz w:val="20"/>
                <w:szCs w:val="18"/>
              </w:rPr>
              <w:t>Eligibility</w:t>
            </w:r>
            <w:r w:rsidR="00CD243F" w:rsidRPr="00E935F8">
              <w:rPr>
                <w:rFonts w:ascii="Arial" w:hAnsi="Arial" w:cs="Arial"/>
                <w:b/>
                <w:i/>
                <w:color w:val="005EB8"/>
                <w:sz w:val="20"/>
                <w:szCs w:val="18"/>
              </w:rPr>
              <w:t>:</w:t>
            </w:r>
          </w:p>
          <w:p w14:paraId="61AC77D3" w14:textId="77777777" w:rsidR="00091646" w:rsidRPr="00D15B06" w:rsidRDefault="00091646" w:rsidP="00091646">
            <w:pPr>
              <w:spacing w:beforeLines="40" w:before="96" w:afterLines="40" w:after="96"/>
              <w:rPr>
                <w:rFonts w:ascii="Arial" w:hAnsi="Arial" w:cs="Arial"/>
                <w:sz w:val="18"/>
                <w:szCs w:val="18"/>
              </w:rPr>
            </w:pPr>
            <w:r w:rsidRPr="00D15B06">
              <w:rPr>
                <w:rFonts w:ascii="Arial" w:hAnsi="Arial" w:cs="Arial"/>
                <w:sz w:val="18"/>
                <w:szCs w:val="18"/>
              </w:rPr>
              <w:t>Applicants must:</w:t>
            </w:r>
          </w:p>
          <w:p w14:paraId="307DCEB1" w14:textId="77777777" w:rsidR="00091646" w:rsidRPr="00D15B06" w:rsidRDefault="00091646" w:rsidP="001C6161">
            <w:pPr>
              <w:pStyle w:val="ListParagraph"/>
              <w:numPr>
                <w:ilvl w:val="0"/>
                <w:numId w:val="3"/>
              </w:numPr>
              <w:spacing w:beforeLines="40" w:before="96" w:afterLines="40" w:after="96" w:line="240" w:lineRule="auto"/>
              <w:contextualSpacing w:val="0"/>
              <w:rPr>
                <w:rFonts w:ascii="Arial" w:hAnsi="Arial" w:cs="Arial"/>
                <w:sz w:val="18"/>
                <w:szCs w:val="18"/>
              </w:rPr>
            </w:pPr>
            <w:r w:rsidRPr="00D15B06">
              <w:rPr>
                <w:rFonts w:ascii="Arial" w:hAnsi="Arial" w:cs="Arial"/>
                <w:sz w:val="18"/>
                <w:szCs w:val="18"/>
              </w:rPr>
              <w:t>Be eligible for full registration with, and hold a current licence to practise</w:t>
            </w:r>
            <w:r w:rsidRPr="00D15B06">
              <w:rPr>
                <w:rStyle w:val="EndnoteReference"/>
                <w:rFonts w:ascii="Arial" w:hAnsi="Arial" w:cs="Arial"/>
                <w:sz w:val="18"/>
                <w:szCs w:val="18"/>
              </w:rPr>
              <w:endnoteReference w:id="3"/>
            </w:r>
            <w:r w:rsidRPr="00D15B06">
              <w:rPr>
                <w:rFonts w:ascii="Arial" w:hAnsi="Arial" w:cs="Arial"/>
                <w:sz w:val="18"/>
                <w:szCs w:val="18"/>
              </w:rPr>
              <w:t xml:space="preserve"> from, the GMC at intended start date</w:t>
            </w:r>
            <w:r w:rsidRPr="00D15B06">
              <w:rPr>
                <w:rStyle w:val="EndnoteReference"/>
                <w:rFonts w:ascii="Arial" w:hAnsi="Arial" w:cs="Arial"/>
                <w:sz w:val="18"/>
                <w:szCs w:val="18"/>
              </w:rPr>
              <w:endnoteReference w:id="4"/>
            </w:r>
          </w:p>
          <w:p w14:paraId="656F2B7F" w14:textId="024DACCA" w:rsidR="00091646" w:rsidRPr="00D15B06" w:rsidRDefault="00091646" w:rsidP="001C6161">
            <w:pPr>
              <w:pStyle w:val="ListParagraph"/>
              <w:numPr>
                <w:ilvl w:val="0"/>
                <w:numId w:val="3"/>
              </w:numPr>
              <w:spacing w:beforeLines="40" w:before="96" w:afterLines="40" w:after="96" w:line="240" w:lineRule="auto"/>
              <w:contextualSpacing w:val="0"/>
              <w:rPr>
                <w:rFonts w:ascii="Arial" w:hAnsi="Arial" w:cs="Arial"/>
                <w:sz w:val="18"/>
                <w:szCs w:val="18"/>
              </w:rPr>
            </w:pPr>
            <w:r w:rsidRPr="00D15B06">
              <w:rPr>
                <w:rFonts w:ascii="Arial" w:hAnsi="Arial" w:cs="Arial"/>
                <w:sz w:val="18"/>
                <w:szCs w:val="18"/>
              </w:rPr>
              <w:t xml:space="preserve">Have evidence of achievement of </w:t>
            </w:r>
            <w:r w:rsidRPr="00D15B06">
              <w:rPr>
                <w:rFonts w:ascii="Arial" w:hAnsi="Arial" w:cs="Arial"/>
                <w:b/>
                <w:color w:val="0000FF"/>
                <w:sz w:val="18"/>
                <w:szCs w:val="18"/>
              </w:rPr>
              <w:t>foundation competences</w:t>
            </w:r>
            <w:r w:rsidRPr="00D15B06">
              <w:rPr>
                <w:rFonts w:ascii="Arial" w:hAnsi="Arial" w:cs="Arial"/>
                <w:sz w:val="18"/>
                <w:szCs w:val="18"/>
              </w:rPr>
              <w:t xml:space="preserve"> from a UKFPO-affiliated foundation programme or equivalent, in line with GMC standards / Good Medical </w:t>
            </w:r>
            <w:r w:rsidR="004164A3" w:rsidRPr="00D15B06">
              <w:rPr>
                <w:rFonts w:ascii="Arial" w:hAnsi="Arial" w:cs="Arial"/>
                <w:sz w:val="18"/>
                <w:szCs w:val="18"/>
              </w:rPr>
              <w:t>Practice,</w:t>
            </w:r>
            <w:r w:rsidRPr="00D15B06">
              <w:rPr>
                <w:rFonts w:ascii="Arial" w:hAnsi="Arial" w:cs="Arial"/>
                <w:sz w:val="18"/>
                <w:szCs w:val="18"/>
              </w:rPr>
              <w:t xml:space="preserve"> including:</w:t>
            </w:r>
          </w:p>
          <w:p w14:paraId="74E4A71D" w14:textId="77777777" w:rsidR="00091646" w:rsidRPr="00D15B06" w:rsidRDefault="00091646" w:rsidP="001C6161">
            <w:pPr>
              <w:pStyle w:val="ListParagraph"/>
              <w:numPr>
                <w:ilvl w:val="1"/>
                <w:numId w:val="3"/>
              </w:numPr>
              <w:spacing w:line="240" w:lineRule="auto"/>
              <w:contextualSpacing w:val="0"/>
              <w:rPr>
                <w:rFonts w:ascii="Arial" w:hAnsi="Arial" w:cs="Arial"/>
                <w:sz w:val="18"/>
                <w:szCs w:val="18"/>
              </w:rPr>
            </w:pPr>
            <w:r w:rsidRPr="00D15B06">
              <w:rPr>
                <w:rFonts w:ascii="Arial" w:hAnsi="Arial" w:cs="Arial"/>
                <w:sz w:val="18"/>
                <w:szCs w:val="18"/>
              </w:rPr>
              <w:t>make the care of your patient your first concern</w:t>
            </w:r>
          </w:p>
          <w:p w14:paraId="02EBE6AB" w14:textId="77777777" w:rsidR="00091646" w:rsidRPr="00D15B06" w:rsidRDefault="00091646" w:rsidP="001C6161">
            <w:pPr>
              <w:pStyle w:val="ListParagraph"/>
              <w:numPr>
                <w:ilvl w:val="1"/>
                <w:numId w:val="3"/>
              </w:numPr>
              <w:spacing w:line="240" w:lineRule="auto"/>
              <w:contextualSpacing w:val="0"/>
              <w:rPr>
                <w:rFonts w:ascii="Arial" w:hAnsi="Arial" w:cs="Arial"/>
                <w:sz w:val="18"/>
                <w:szCs w:val="18"/>
              </w:rPr>
            </w:pPr>
            <w:r w:rsidRPr="00D15B06">
              <w:rPr>
                <w:rFonts w:ascii="Arial" w:hAnsi="Arial" w:cs="Arial"/>
                <w:sz w:val="18"/>
                <w:szCs w:val="18"/>
              </w:rPr>
              <w:t>provide a good standard of practice and care</w:t>
            </w:r>
          </w:p>
          <w:p w14:paraId="2EFCED96" w14:textId="77777777" w:rsidR="00091646" w:rsidRPr="00D15B06" w:rsidRDefault="00091646" w:rsidP="001C6161">
            <w:pPr>
              <w:pStyle w:val="ListParagraph"/>
              <w:numPr>
                <w:ilvl w:val="1"/>
                <w:numId w:val="3"/>
              </w:numPr>
              <w:spacing w:line="240" w:lineRule="auto"/>
              <w:contextualSpacing w:val="0"/>
              <w:rPr>
                <w:rFonts w:ascii="Arial" w:hAnsi="Arial" w:cs="Arial"/>
                <w:sz w:val="18"/>
                <w:szCs w:val="18"/>
              </w:rPr>
            </w:pPr>
            <w:r w:rsidRPr="00D15B06">
              <w:rPr>
                <w:rFonts w:ascii="Arial" w:hAnsi="Arial" w:cs="Arial"/>
                <w:sz w:val="18"/>
                <w:szCs w:val="18"/>
              </w:rPr>
              <w:t>take prompt action if you think that patient safety, dignity or comfort is being compromised</w:t>
            </w:r>
          </w:p>
          <w:p w14:paraId="38336791" w14:textId="77777777" w:rsidR="00091646" w:rsidRPr="00D15B06" w:rsidRDefault="00091646" w:rsidP="001C6161">
            <w:pPr>
              <w:pStyle w:val="ListParagraph"/>
              <w:numPr>
                <w:ilvl w:val="1"/>
                <w:numId w:val="3"/>
              </w:numPr>
              <w:spacing w:line="240" w:lineRule="auto"/>
              <w:contextualSpacing w:val="0"/>
              <w:rPr>
                <w:rFonts w:ascii="Arial" w:hAnsi="Arial" w:cs="Arial"/>
                <w:sz w:val="18"/>
                <w:szCs w:val="18"/>
              </w:rPr>
            </w:pPr>
            <w:r w:rsidRPr="00D15B06">
              <w:rPr>
                <w:rFonts w:ascii="Arial" w:hAnsi="Arial" w:cs="Arial"/>
                <w:sz w:val="18"/>
                <w:szCs w:val="18"/>
              </w:rPr>
              <w:t>protect and promote the health of patients and of the public</w:t>
            </w:r>
          </w:p>
          <w:p w14:paraId="2718E883" w14:textId="77777777" w:rsidR="00091646" w:rsidRPr="00D15B06" w:rsidRDefault="00091646" w:rsidP="001C6161">
            <w:pPr>
              <w:pStyle w:val="ListParagraph"/>
              <w:numPr>
                <w:ilvl w:val="1"/>
                <w:numId w:val="3"/>
              </w:numPr>
              <w:spacing w:line="240" w:lineRule="auto"/>
              <w:contextualSpacing w:val="0"/>
              <w:rPr>
                <w:rFonts w:ascii="Arial" w:hAnsi="Arial" w:cs="Arial"/>
                <w:sz w:val="18"/>
                <w:szCs w:val="18"/>
              </w:rPr>
            </w:pPr>
            <w:r w:rsidRPr="00D15B06">
              <w:rPr>
                <w:rFonts w:ascii="Arial" w:hAnsi="Arial" w:cs="Arial"/>
                <w:sz w:val="18"/>
                <w:szCs w:val="18"/>
              </w:rPr>
              <w:t>treat patients as individuals and respect their dignity</w:t>
            </w:r>
          </w:p>
          <w:p w14:paraId="019CC455" w14:textId="77777777" w:rsidR="00091646" w:rsidRPr="00D15B06" w:rsidRDefault="00091646" w:rsidP="001C6161">
            <w:pPr>
              <w:pStyle w:val="ListParagraph"/>
              <w:numPr>
                <w:ilvl w:val="1"/>
                <w:numId w:val="3"/>
              </w:numPr>
              <w:spacing w:line="240" w:lineRule="auto"/>
              <w:contextualSpacing w:val="0"/>
              <w:rPr>
                <w:rFonts w:ascii="Arial" w:hAnsi="Arial" w:cs="Arial"/>
                <w:sz w:val="18"/>
                <w:szCs w:val="18"/>
              </w:rPr>
            </w:pPr>
            <w:r w:rsidRPr="00D15B06">
              <w:rPr>
                <w:rFonts w:ascii="Arial" w:hAnsi="Arial" w:cs="Arial"/>
                <w:sz w:val="18"/>
                <w:szCs w:val="18"/>
              </w:rPr>
              <w:t>work in partnership with patients</w:t>
            </w:r>
          </w:p>
          <w:p w14:paraId="7624A314" w14:textId="77777777" w:rsidR="00091646" w:rsidRPr="00D15B06" w:rsidRDefault="00091646" w:rsidP="001C6161">
            <w:pPr>
              <w:pStyle w:val="ListParagraph"/>
              <w:numPr>
                <w:ilvl w:val="1"/>
                <w:numId w:val="3"/>
              </w:numPr>
              <w:spacing w:line="240" w:lineRule="auto"/>
              <w:contextualSpacing w:val="0"/>
              <w:rPr>
                <w:rFonts w:ascii="Arial" w:hAnsi="Arial" w:cs="Arial"/>
                <w:sz w:val="18"/>
                <w:szCs w:val="18"/>
              </w:rPr>
            </w:pPr>
            <w:r w:rsidRPr="00D15B06">
              <w:rPr>
                <w:rFonts w:ascii="Arial" w:hAnsi="Arial" w:cs="Arial"/>
                <w:sz w:val="18"/>
                <w:szCs w:val="18"/>
              </w:rPr>
              <w:t>work with colleagues in the ways that best serve patients’ interests</w:t>
            </w:r>
          </w:p>
          <w:p w14:paraId="76912AED" w14:textId="77777777" w:rsidR="00091646" w:rsidRPr="00D15B06" w:rsidRDefault="00091646" w:rsidP="001C6161">
            <w:pPr>
              <w:pStyle w:val="ListParagraph"/>
              <w:numPr>
                <w:ilvl w:val="1"/>
                <w:numId w:val="3"/>
              </w:numPr>
              <w:spacing w:line="240" w:lineRule="auto"/>
              <w:contextualSpacing w:val="0"/>
              <w:rPr>
                <w:rFonts w:ascii="Arial" w:hAnsi="Arial" w:cs="Arial"/>
                <w:sz w:val="18"/>
                <w:szCs w:val="18"/>
              </w:rPr>
            </w:pPr>
            <w:r w:rsidRPr="00D15B06">
              <w:rPr>
                <w:rFonts w:ascii="Arial" w:hAnsi="Arial" w:cs="Arial"/>
                <w:sz w:val="18"/>
                <w:szCs w:val="18"/>
              </w:rPr>
              <w:t>be honest and open and act with integrity</w:t>
            </w:r>
          </w:p>
          <w:p w14:paraId="3A28CACC" w14:textId="77777777" w:rsidR="00091646" w:rsidRPr="00D15B06" w:rsidRDefault="00091646" w:rsidP="001C6161">
            <w:pPr>
              <w:pStyle w:val="ListParagraph"/>
              <w:numPr>
                <w:ilvl w:val="1"/>
                <w:numId w:val="3"/>
              </w:numPr>
              <w:spacing w:line="240" w:lineRule="auto"/>
              <w:contextualSpacing w:val="0"/>
              <w:rPr>
                <w:rFonts w:ascii="Arial" w:hAnsi="Arial" w:cs="Arial"/>
                <w:sz w:val="18"/>
                <w:szCs w:val="18"/>
              </w:rPr>
            </w:pPr>
            <w:r w:rsidRPr="00D15B06">
              <w:rPr>
                <w:rFonts w:ascii="Arial" w:hAnsi="Arial" w:cs="Arial"/>
                <w:sz w:val="18"/>
                <w:szCs w:val="18"/>
              </w:rPr>
              <w:t>never discriminate unfairly against patients or colleagues</w:t>
            </w:r>
          </w:p>
          <w:p w14:paraId="49F8C1F6" w14:textId="77777777" w:rsidR="00091646" w:rsidRPr="00D15B06" w:rsidRDefault="00091646" w:rsidP="001C6161">
            <w:pPr>
              <w:pStyle w:val="ListParagraph"/>
              <w:numPr>
                <w:ilvl w:val="1"/>
                <w:numId w:val="3"/>
              </w:numPr>
              <w:spacing w:line="240" w:lineRule="auto"/>
              <w:contextualSpacing w:val="0"/>
              <w:rPr>
                <w:rFonts w:ascii="Arial" w:hAnsi="Arial" w:cs="Arial"/>
                <w:i/>
                <w:sz w:val="18"/>
                <w:szCs w:val="18"/>
              </w:rPr>
            </w:pPr>
            <w:r w:rsidRPr="00D15B06">
              <w:rPr>
                <w:rFonts w:ascii="Arial" w:hAnsi="Arial" w:cs="Arial"/>
                <w:sz w:val="18"/>
                <w:szCs w:val="18"/>
              </w:rPr>
              <w:t>never abuse your patients’ trust in you or the public’s trust in the profession</w:t>
            </w:r>
            <w:r w:rsidRPr="00D15B06">
              <w:rPr>
                <w:rFonts w:ascii="Arial" w:hAnsi="Arial" w:cs="Arial"/>
                <w:i/>
                <w:sz w:val="18"/>
                <w:szCs w:val="18"/>
              </w:rPr>
              <w:t>.</w:t>
            </w:r>
          </w:p>
          <w:p w14:paraId="6735C9A4" w14:textId="77777777" w:rsidR="00091646" w:rsidRPr="00D15B06" w:rsidRDefault="00091646" w:rsidP="001C6161">
            <w:pPr>
              <w:pStyle w:val="ListParagraph"/>
              <w:numPr>
                <w:ilvl w:val="0"/>
                <w:numId w:val="3"/>
              </w:numPr>
              <w:spacing w:beforeLines="40" w:before="96" w:afterLines="40" w:after="96" w:line="240" w:lineRule="auto"/>
              <w:contextualSpacing w:val="0"/>
              <w:rPr>
                <w:rFonts w:ascii="Arial" w:hAnsi="Arial" w:cs="Arial"/>
                <w:sz w:val="18"/>
                <w:szCs w:val="18"/>
              </w:rPr>
            </w:pPr>
            <w:r w:rsidRPr="00D15B06">
              <w:rPr>
                <w:rFonts w:ascii="Arial" w:hAnsi="Arial" w:cs="Arial"/>
                <w:sz w:val="18"/>
                <w:szCs w:val="18"/>
              </w:rPr>
              <w:t xml:space="preserve">Evidence of achievement of </w:t>
            </w:r>
            <w:r w:rsidRPr="00D15B06">
              <w:rPr>
                <w:rFonts w:ascii="Arial" w:hAnsi="Arial" w:cs="Arial"/>
                <w:b/>
                <w:color w:val="0000FF"/>
                <w:sz w:val="18"/>
                <w:szCs w:val="18"/>
              </w:rPr>
              <w:t xml:space="preserve">CT/ST1 and CT/ST2 competences </w:t>
            </w:r>
            <w:r w:rsidRPr="00D15B06">
              <w:rPr>
                <w:rFonts w:ascii="Arial" w:hAnsi="Arial" w:cs="Arial"/>
                <w:sz w:val="18"/>
                <w:szCs w:val="18"/>
              </w:rPr>
              <w:t xml:space="preserve">in psychiatry at time of application </w:t>
            </w:r>
          </w:p>
          <w:p w14:paraId="1585792A" w14:textId="42C3C519" w:rsidR="00091646" w:rsidRPr="00D15B06" w:rsidRDefault="00091646" w:rsidP="001C6161">
            <w:pPr>
              <w:pStyle w:val="ListParagraph"/>
              <w:numPr>
                <w:ilvl w:val="0"/>
                <w:numId w:val="3"/>
              </w:numPr>
              <w:spacing w:beforeLines="40" w:before="96" w:afterLines="40" w:after="96" w:line="240" w:lineRule="auto"/>
              <w:contextualSpacing w:val="0"/>
              <w:rPr>
                <w:rFonts w:ascii="Arial" w:hAnsi="Arial" w:cs="Arial"/>
                <w:sz w:val="18"/>
                <w:szCs w:val="18"/>
              </w:rPr>
            </w:pPr>
            <w:r w:rsidRPr="00D15B06">
              <w:rPr>
                <w:rFonts w:ascii="Arial" w:hAnsi="Arial" w:cs="Arial"/>
                <w:sz w:val="18"/>
                <w:szCs w:val="18"/>
              </w:rPr>
              <w:t xml:space="preserve">Evidence of achievement of </w:t>
            </w:r>
            <w:r w:rsidRPr="00D15B06">
              <w:rPr>
                <w:rFonts w:ascii="Arial" w:hAnsi="Arial" w:cs="Arial"/>
                <w:b/>
                <w:color w:val="0000FF"/>
                <w:sz w:val="18"/>
                <w:szCs w:val="18"/>
              </w:rPr>
              <w:t xml:space="preserve">CT/ST3 competences </w:t>
            </w:r>
            <w:r w:rsidRPr="00D15B06">
              <w:rPr>
                <w:rFonts w:ascii="Arial" w:hAnsi="Arial" w:cs="Arial"/>
                <w:sz w:val="18"/>
                <w:szCs w:val="18"/>
              </w:rPr>
              <w:t xml:space="preserve">in psychiatry by time of application </w:t>
            </w:r>
            <w:r w:rsidRPr="00D15B06">
              <w:rPr>
                <w:rFonts w:ascii="Arial" w:hAnsi="Arial" w:cs="Arial"/>
                <w:b/>
                <w:sz w:val="18"/>
                <w:szCs w:val="18"/>
              </w:rPr>
              <w:t xml:space="preserve">or </w:t>
            </w:r>
            <w:r w:rsidRPr="00D15B06">
              <w:rPr>
                <w:rFonts w:ascii="Arial" w:hAnsi="Arial" w:cs="Arial"/>
                <w:sz w:val="18"/>
                <w:szCs w:val="18"/>
              </w:rPr>
              <w:t>confirmation that these will be achieved by time of appointment</w:t>
            </w:r>
            <w:r w:rsidRPr="00D15B06">
              <w:rPr>
                <w:rFonts w:ascii="Arial" w:hAnsi="Arial" w:cs="Arial"/>
                <w:sz w:val="18"/>
                <w:szCs w:val="18"/>
              </w:rPr>
              <w:br/>
            </w:r>
            <w:r w:rsidRPr="00D15B06">
              <w:rPr>
                <w:rFonts w:ascii="Arial" w:hAnsi="Arial" w:cs="Arial"/>
                <w:sz w:val="18"/>
                <w:szCs w:val="18"/>
              </w:rPr>
              <w:br/>
              <w:t>All competences must be as defined by the Royal College of Psychiatrists’ curriculum relating to core psychiatric training.</w:t>
            </w:r>
            <w:r w:rsidRPr="00D15B06">
              <w:rPr>
                <w:rFonts w:ascii="Arial" w:hAnsi="Arial" w:cs="Arial"/>
                <w:sz w:val="18"/>
                <w:szCs w:val="18"/>
              </w:rPr>
              <w:br/>
            </w:r>
            <w:r w:rsidRPr="00D15B06">
              <w:rPr>
                <w:rFonts w:ascii="Arial" w:hAnsi="Arial" w:cs="Arial"/>
                <w:sz w:val="18"/>
                <w:szCs w:val="18"/>
              </w:rPr>
              <w:br/>
              <w:t>Acceptable evidence includes ARCP certificates</w:t>
            </w:r>
            <w:r w:rsidR="00D875DE">
              <w:rPr>
                <w:rFonts w:ascii="Arial" w:hAnsi="Arial" w:cs="Arial"/>
                <w:sz w:val="18"/>
                <w:szCs w:val="18"/>
              </w:rPr>
              <w:t xml:space="preserve"> or </w:t>
            </w:r>
            <w:r w:rsidRPr="00D15B06">
              <w:rPr>
                <w:rFonts w:ascii="Arial" w:hAnsi="Arial" w:cs="Arial"/>
                <w:sz w:val="18"/>
                <w:szCs w:val="18"/>
              </w:rPr>
              <w:t>Certificate C (equivalent core competence form)</w:t>
            </w:r>
            <w:r w:rsidRPr="00D15B06">
              <w:rPr>
                <w:rStyle w:val="EndnoteReference"/>
                <w:rFonts w:ascii="Arial" w:hAnsi="Arial" w:cs="Arial"/>
                <w:sz w:val="18"/>
                <w:szCs w:val="18"/>
              </w:rPr>
              <w:endnoteReference w:id="5"/>
            </w:r>
            <w:r w:rsidRPr="00D15B06">
              <w:rPr>
                <w:rFonts w:ascii="Arial" w:hAnsi="Arial" w:cs="Arial"/>
                <w:sz w:val="18"/>
                <w:szCs w:val="18"/>
              </w:rPr>
              <w:t xml:space="preserve">,  certification demonstrating that the applicant has attained and maintained core competences,  </w:t>
            </w:r>
          </w:p>
          <w:p w14:paraId="3C85F8E7" w14:textId="77777777" w:rsidR="00091646" w:rsidRPr="00D15B06" w:rsidRDefault="00091646" w:rsidP="001C6161">
            <w:pPr>
              <w:pStyle w:val="ListParagraph"/>
              <w:numPr>
                <w:ilvl w:val="0"/>
                <w:numId w:val="3"/>
              </w:numPr>
              <w:spacing w:beforeLines="40" w:before="96" w:afterLines="40" w:after="96" w:line="240" w:lineRule="auto"/>
              <w:contextualSpacing w:val="0"/>
              <w:rPr>
                <w:rFonts w:ascii="Arial" w:hAnsi="Arial" w:cs="Arial"/>
                <w:sz w:val="18"/>
                <w:szCs w:val="18"/>
              </w:rPr>
            </w:pPr>
            <w:r w:rsidRPr="00D15B06">
              <w:rPr>
                <w:rFonts w:ascii="Arial" w:hAnsi="Arial" w:cs="Arial"/>
                <w:sz w:val="18"/>
                <w:szCs w:val="18"/>
              </w:rPr>
              <w:t xml:space="preserve">Applicants without all the necessary evidence at the time of application must submit a written statement from their educational supervisor or tutor stating that all these competences will be achieved by the time of appointment.  This includes applicants from Core Psychiatry Training who are expecting an outcome 1 from their end of CT3 ARCP.  </w:t>
            </w:r>
            <w:r w:rsidRPr="00D15B06">
              <w:rPr>
                <w:rFonts w:ascii="Arial" w:hAnsi="Arial" w:cs="Arial"/>
                <w:b/>
                <w:sz w:val="18"/>
                <w:szCs w:val="18"/>
              </w:rPr>
              <w:t>This written statement supplements the requirements to provide Form C, appropriate ARCP evidence etc.</w:t>
            </w:r>
          </w:p>
          <w:p w14:paraId="2DCE31A3" w14:textId="77777777" w:rsidR="001C6161" w:rsidRDefault="001C6161" w:rsidP="001C6161">
            <w:pPr>
              <w:pStyle w:val="ListParagraph"/>
              <w:numPr>
                <w:ilvl w:val="0"/>
                <w:numId w:val="3"/>
              </w:numPr>
              <w:spacing w:beforeLines="40" w:before="96" w:afterLines="40" w:after="96" w:line="240" w:lineRule="auto"/>
              <w:rPr>
                <w:rFonts w:ascii="Arial" w:hAnsi="Arial" w:cs="Arial"/>
                <w:sz w:val="18"/>
                <w:szCs w:val="18"/>
              </w:rPr>
            </w:pPr>
            <w:r>
              <w:rPr>
                <w:rFonts w:ascii="Arial" w:hAnsi="Arial" w:cs="Arial"/>
                <w:sz w:val="18"/>
                <w:szCs w:val="18"/>
              </w:rPr>
              <w:t>Hold a current and in date valid driving licence or provides an undertaking to provide alternative means of transport when providing emergency and domiciliary care to fulfil the requirements of the whole training programme</w:t>
            </w:r>
          </w:p>
          <w:p w14:paraId="0ACAF457" w14:textId="77777777" w:rsidR="001C6161" w:rsidRDefault="001C6161" w:rsidP="001C6161">
            <w:pPr>
              <w:pStyle w:val="ListParagraph"/>
              <w:spacing w:beforeLines="40" w:before="96" w:afterLines="40" w:after="96" w:line="240" w:lineRule="auto"/>
              <w:contextualSpacing w:val="0"/>
              <w:rPr>
                <w:rFonts w:ascii="Arial" w:hAnsi="Arial" w:cs="Arial"/>
                <w:sz w:val="18"/>
                <w:szCs w:val="18"/>
              </w:rPr>
            </w:pPr>
          </w:p>
          <w:p w14:paraId="794BF664" w14:textId="13B46673" w:rsidR="004C18AB" w:rsidRPr="00091646" w:rsidRDefault="00091646" w:rsidP="001C6161">
            <w:pPr>
              <w:pStyle w:val="ListParagraph"/>
              <w:numPr>
                <w:ilvl w:val="0"/>
                <w:numId w:val="3"/>
              </w:numPr>
              <w:spacing w:beforeLines="40" w:before="96" w:afterLines="40" w:after="96" w:line="240" w:lineRule="auto"/>
              <w:contextualSpacing w:val="0"/>
              <w:rPr>
                <w:rFonts w:ascii="Arial" w:hAnsi="Arial" w:cs="Arial"/>
                <w:sz w:val="18"/>
                <w:szCs w:val="18"/>
              </w:rPr>
            </w:pPr>
            <w:r w:rsidRPr="00091646">
              <w:rPr>
                <w:rFonts w:ascii="Arial" w:hAnsi="Arial" w:cs="Arial"/>
                <w:sz w:val="18"/>
                <w:szCs w:val="18"/>
              </w:rPr>
              <w:t>Be eligible to work in the UK</w:t>
            </w:r>
          </w:p>
        </w:tc>
        <w:tc>
          <w:tcPr>
            <w:tcW w:w="1862" w:type="dxa"/>
          </w:tcPr>
          <w:p w14:paraId="180A91FB" w14:textId="77777777" w:rsidR="00BB3B17" w:rsidRDefault="00BB3B17" w:rsidP="00D87C85">
            <w:pPr>
              <w:spacing w:beforeLines="45" w:before="108" w:afterLines="45" w:after="108"/>
              <w:rPr>
                <w:rFonts w:ascii="Arial" w:hAnsi="Arial" w:cs="Arial"/>
                <w:b/>
                <w:color w:val="005EB8"/>
                <w:sz w:val="20"/>
                <w:szCs w:val="16"/>
              </w:rPr>
            </w:pPr>
            <w:r w:rsidRPr="00D04304">
              <w:rPr>
                <w:rFonts w:ascii="Arial" w:hAnsi="Arial" w:cs="Arial"/>
                <w:b/>
                <w:color w:val="005EB8"/>
                <w:sz w:val="20"/>
                <w:szCs w:val="16"/>
              </w:rPr>
              <w:t>When is this evaluated?</w:t>
            </w:r>
          </w:p>
          <w:p w14:paraId="3A13B2B7" w14:textId="60076DC2" w:rsidR="00D87C85" w:rsidRPr="00463AD3" w:rsidRDefault="00D87C85" w:rsidP="00D87C85">
            <w:pPr>
              <w:spacing w:beforeLines="45" w:before="108" w:afterLines="45" w:after="108"/>
              <w:rPr>
                <w:rFonts w:ascii="Arial" w:hAnsi="Arial" w:cs="Arial"/>
                <w:sz w:val="18"/>
                <w:szCs w:val="18"/>
              </w:rPr>
            </w:pPr>
            <w:r w:rsidRPr="00463AD3">
              <w:rPr>
                <w:rFonts w:ascii="Arial" w:hAnsi="Arial" w:cs="Arial"/>
                <w:sz w:val="18"/>
                <w:szCs w:val="18"/>
              </w:rPr>
              <w:t>Application form, interview/selection centre</w:t>
            </w:r>
            <w:r>
              <w:rPr>
                <w:rStyle w:val="EndnoteReference"/>
                <w:rFonts w:ascii="Arial" w:hAnsi="Arial" w:cs="Arial"/>
                <w:sz w:val="18"/>
                <w:szCs w:val="18"/>
              </w:rPr>
              <w:endnoteReference w:id="6"/>
            </w:r>
          </w:p>
          <w:p w14:paraId="025CEBC5" w14:textId="1E9B250E" w:rsidR="00A37B36" w:rsidRPr="00E935F8" w:rsidRDefault="00A37B36" w:rsidP="00D87C85">
            <w:pPr>
              <w:spacing w:beforeLines="45" w:before="108" w:afterLines="45" w:after="108"/>
              <w:rPr>
                <w:rFonts w:ascii="Arial" w:hAnsi="Arial" w:cs="Arial"/>
                <w:sz w:val="18"/>
                <w:szCs w:val="18"/>
              </w:rPr>
            </w:pPr>
          </w:p>
        </w:tc>
      </w:tr>
      <w:tr w:rsidR="00A37B36" w:rsidRPr="00F34EB2" w14:paraId="44745205" w14:textId="77777777" w:rsidTr="00D04304">
        <w:tc>
          <w:tcPr>
            <w:tcW w:w="9046" w:type="dxa"/>
          </w:tcPr>
          <w:p w14:paraId="7CF4B385" w14:textId="77777777" w:rsidR="00A37B36" w:rsidRDefault="00A37B36" w:rsidP="008E4D08">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Fitness to practise</w:t>
            </w:r>
            <w:r w:rsidR="00CD243F" w:rsidRPr="00E935F8">
              <w:rPr>
                <w:rFonts w:ascii="Arial" w:hAnsi="Arial" w:cs="Arial"/>
                <w:b/>
                <w:i/>
                <w:color w:val="005EB8"/>
                <w:sz w:val="20"/>
                <w:szCs w:val="18"/>
              </w:rPr>
              <w:t>:</w:t>
            </w:r>
          </w:p>
          <w:p w14:paraId="1892A966" w14:textId="6C259087" w:rsidR="008E4D08" w:rsidRPr="008E4D08" w:rsidRDefault="005616BA" w:rsidP="008E4D08">
            <w:pPr>
              <w:spacing w:beforeLines="40" w:before="96" w:afterLines="40" w:after="96"/>
              <w:rPr>
                <w:rFonts w:ascii="Arial" w:hAnsi="Arial" w:cs="Arial"/>
                <w:b/>
                <w:i/>
                <w:color w:val="005EB8"/>
                <w:sz w:val="20"/>
                <w:szCs w:val="18"/>
              </w:rPr>
            </w:pPr>
            <w:r w:rsidRPr="00EE01DD">
              <w:rPr>
                <w:rFonts w:ascii="Arial" w:hAnsi="Arial" w:cs="Arial"/>
                <w:sz w:val="18"/>
                <w:szCs w:val="18"/>
              </w:rPr>
              <w:t>Is up to date and fit to practise safely and is aware of own training needs.</w:t>
            </w:r>
          </w:p>
        </w:tc>
        <w:tc>
          <w:tcPr>
            <w:tcW w:w="1862" w:type="dxa"/>
          </w:tcPr>
          <w:p w14:paraId="61AD1073" w14:textId="77777777" w:rsidR="00BB3B17" w:rsidRDefault="00BB3B17" w:rsidP="00A37B36">
            <w:pPr>
              <w:rPr>
                <w:rFonts w:ascii="Arial" w:hAnsi="Arial" w:cs="Arial"/>
                <w:b/>
                <w:color w:val="005EB8"/>
                <w:sz w:val="20"/>
                <w:szCs w:val="16"/>
              </w:rPr>
            </w:pPr>
            <w:r w:rsidRPr="00D04304">
              <w:rPr>
                <w:rFonts w:ascii="Arial" w:hAnsi="Arial" w:cs="Arial"/>
                <w:b/>
                <w:color w:val="005EB8"/>
                <w:sz w:val="20"/>
                <w:szCs w:val="16"/>
              </w:rPr>
              <w:t>When is this evaluated?</w:t>
            </w:r>
          </w:p>
          <w:p w14:paraId="7BA7E7E8" w14:textId="536EEDFE" w:rsidR="005616BA" w:rsidRDefault="005616BA" w:rsidP="00A37B36">
            <w:pPr>
              <w:rPr>
                <w:rFonts w:ascii="Arial" w:hAnsi="Arial" w:cs="Arial"/>
                <w:sz w:val="18"/>
                <w:szCs w:val="18"/>
              </w:rPr>
            </w:pPr>
            <w:r w:rsidRPr="00EE01DD">
              <w:rPr>
                <w:rFonts w:ascii="Arial" w:hAnsi="Arial" w:cs="Arial"/>
                <w:sz w:val="18"/>
                <w:szCs w:val="18"/>
              </w:rPr>
              <w:t>Application form</w:t>
            </w:r>
          </w:p>
          <w:p w14:paraId="4D796068" w14:textId="79C87B82" w:rsidR="00A37B36" w:rsidRPr="00E935F8" w:rsidRDefault="005616BA" w:rsidP="00A37B36">
            <w:pPr>
              <w:rPr>
                <w:rFonts w:ascii="Arial" w:hAnsi="Arial" w:cs="Arial"/>
                <w:sz w:val="18"/>
                <w:szCs w:val="18"/>
              </w:rPr>
            </w:pPr>
            <w:r>
              <w:rPr>
                <w:rFonts w:ascii="Arial" w:hAnsi="Arial" w:cs="Arial"/>
                <w:sz w:val="18"/>
                <w:szCs w:val="18"/>
              </w:rPr>
              <w:t>R</w:t>
            </w:r>
            <w:r w:rsidRPr="00EE01DD">
              <w:rPr>
                <w:rFonts w:ascii="Arial" w:hAnsi="Arial" w:cs="Arial"/>
                <w:sz w:val="18"/>
                <w:szCs w:val="18"/>
              </w:rPr>
              <w:t>eferences</w:t>
            </w:r>
          </w:p>
        </w:tc>
      </w:tr>
      <w:tr w:rsidR="00A37B36" w:rsidRPr="00F34EB2" w14:paraId="4ECD3450" w14:textId="77777777" w:rsidTr="00D04304">
        <w:trPr>
          <w:trHeight w:val="1150"/>
        </w:trPr>
        <w:tc>
          <w:tcPr>
            <w:tcW w:w="9046" w:type="dxa"/>
          </w:tcPr>
          <w:p w14:paraId="1C3A77C9" w14:textId="77777777" w:rsidR="00936EC8" w:rsidRDefault="00A37B36" w:rsidP="002048BA">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lastRenderedPageBreak/>
              <w:t>Language skills</w:t>
            </w:r>
            <w:r w:rsidR="00CD243F" w:rsidRPr="00E935F8">
              <w:rPr>
                <w:rFonts w:ascii="Arial" w:hAnsi="Arial" w:cs="Arial"/>
                <w:b/>
                <w:i/>
                <w:color w:val="005EB8"/>
                <w:sz w:val="20"/>
                <w:szCs w:val="18"/>
              </w:rPr>
              <w:t>:</w:t>
            </w:r>
          </w:p>
          <w:p w14:paraId="3F5DB037" w14:textId="62DB8D14" w:rsidR="00B10B85" w:rsidRPr="00B10B85" w:rsidRDefault="00297A44" w:rsidP="00C537AE">
            <w:pPr>
              <w:spacing w:beforeLines="40" w:before="96" w:afterLines="40" w:after="96"/>
              <w:rPr>
                <w:rFonts w:ascii="Arial" w:hAnsi="Arial" w:cs="Arial"/>
                <w:sz w:val="18"/>
                <w:szCs w:val="18"/>
              </w:rPr>
            </w:pPr>
            <w:r w:rsidRPr="00EE01DD">
              <w:rPr>
                <w:rFonts w:ascii="Arial" w:hAnsi="Arial" w:cs="Arial"/>
                <w:sz w:val="18"/>
                <w:szCs w:val="18"/>
              </w:rPr>
              <w:t>Applicants must have demonstrable skills in written and spoken English, adequate to enable effective communication about medical topics with patients and colleagues</w:t>
            </w:r>
            <w:r>
              <w:t xml:space="preserve"> </w:t>
            </w:r>
            <w:r w:rsidRPr="00E506DC">
              <w:rPr>
                <w:rFonts w:ascii="Arial" w:hAnsi="Arial" w:cs="Arial"/>
                <w:sz w:val="18"/>
                <w:szCs w:val="18"/>
              </w:rPr>
              <w:t>as assessed by the General Medical Council</w:t>
            </w:r>
            <w:r>
              <w:rPr>
                <w:rStyle w:val="EndnoteReference"/>
                <w:rFonts w:ascii="Arial" w:hAnsi="Arial" w:cs="Arial"/>
                <w:sz w:val="18"/>
                <w:szCs w:val="18"/>
              </w:rPr>
              <w:endnoteReference w:id="7"/>
            </w:r>
          </w:p>
        </w:tc>
        <w:tc>
          <w:tcPr>
            <w:tcW w:w="1862" w:type="dxa"/>
          </w:tcPr>
          <w:p w14:paraId="20F3B743" w14:textId="77777777" w:rsidR="00BB3B17" w:rsidRDefault="00BB3B17" w:rsidP="005616BA">
            <w:pPr>
              <w:spacing w:beforeLines="45" w:before="108" w:afterLines="45" w:after="108"/>
              <w:rPr>
                <w:rFonts w:ascii="Arial" w:hAnsi="Arial" w:cs="Arial"/>
                <w:b/>
                <w:color w:val="005EB8"/>
                <w:sz w:val="20"/>
                <w:szCs w:val="16"/>
              </w:rPr>
            </w:pPr>
            <w:r w:rsidRPr="00D04304">
              <w:rPr>
                <w:rFonts w:ascii="Arial" w:hAnsi="Arial" w:cs="Arial"/>
                <w:b/>
                <w:color w:val="005EB8"/>
                <w:sz w:val="20"/>
                <w:szCs w:val="16"/>
              </w:rPr>
              <w:t>When is this evaluated?</w:t>
            </w:r>
          </w:p>
          <w:p w14:paraId="083E0833" w14:textId="5291082E" w:rsidR="00A37B36" w:rsidRPr="00E935F8" w:rsidRDefault="00297A44" w:rsidP="005616BA">
            <w:pPr>
              <w:spacing w:beforeLines="45" w:before="108" w:afterLines="45" w:after="108"/>
              <w:rPr>
                <w:rFonts w:ascii="Arial" w:hAnsi="Arial" w:cs="Arial"/>
                <w:sz w:val="18"/>
                <w:szCs w:val="18"/>
              </w:rPr>
            </w:pPr>
            <w:r w:rsidRPr="00EE01DD">
              <w:rPr>
                <w:rFonts w:ascii="Arial" w:hAnsi="Arial" w:cs="Arial"/>
                <w:sz w:val="18"/>
                <w:szCs w:val="18"/>
              </w:rPr>
              <w:t>Application form, pre-employment health screening</w:t>
            </w:r>
          </w:p>
        </w:tc>
      </w:tr>
      <w:tr w:rsidR="00A37B36" w:rsidRPr="00F34EB2" w14:paraId="1942B8F4" w14:textId="77777777" w:rsidTr="00D04304">
        <w:trPr>
          <w:trHeight w:val="997"/>
        </w:trPr>
        <w:tc>
          <w:tcPr>
            <w:tcW w:w="9046" w:type="dxa"/>
          </w:tcPr>
          <w:p w14:paraId="3B380C2C" w14:textId="77777777" w:rsidR="00AD4C38" w:rsidRDefault="00A37B36" w:rsidP="00EE3340">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Health</w:t>
            </w:r>
            <w:r w:rsidR="00CD243F" w:rsidRPr="00E935F8">
              <w:rPr>
                <w:rFonts w:ascii="Arial" w:hAnsi="Arial" w:cs="Arial"/>
                <w:b/>
                <w:i/>
                <w:color w:val="005EB8"/>
                <w:sz w:val="20"/>
                <w:szCs w:val="18"/>
              </w:rPr>
              <w:t>:</w:t>
            </w:r>
          </w:p>
          <w:p w14:paraId="7DF321F1" w14:textId="77777777" w:rsidR="00297A44" w:rsidRPr="00EE01DD" w:rsidRDefault="00297A44" w:rsidP="00297A44">
            <w:pPr>
              <w:spacing w:beforeLines="40" w:before="96" w:afterLines="40" w:after="96"/>
              <w:rPr>
                <w:rFonts w:ascii="Arial" w:hAnsi="Arial" w:cs="Arial"/>
                <w:sz w:val="18"/>
                <w:szCs w:val="18"/>
              </w:rPr>
            </w:pPr>
            <w:r w:rsidRPr="00EE01DD">
              <w:rPr>
                <w:rFonts w:ascii="Arial" w:hAnsi="Arial" w:cs="Arial"/>
                <w:sz w:val="18"/>
                <w:szCs w:val="18"/>
              </w:rPr>
              <w:t>Applicants must meet professional health requirements (in line with GMC standards / Good Medical Practice).</w:t>
            </w:r>
          </w:p>
          <w:p w14:paraId="3849C20D" w14:textId="076AEA44" w:rsidR="00ED74C1" w:rsidRPr="008E4D08" w:rsidRDefault="00ED74C1" w:rsidP="00EE3340">
            <w:pPr>
              <w:spacing w:beforeLines="40" w:before="96" w:afterLines="40" w:after="96"/>
              <w:rPr>
                <w:rFonts w:ascii="Arial" w:hAnsi="Arial" w:cs="Arial"/>
                <w:b/>
                <w:i/>
                <w:color w:val="005EB8"/>
                <w:sz w:val="20"/>
                <w:szCs w:val="18"/>
              </w:rPr>
            </w:pPr>
          </w:p>
        </w:tc>
        <w:tc>
          <w:tcPr>
            <w:tcW w:w="1862" w:type="dxa"/>
          </w:tcPr>
          <w:p w14:paraId="16BE8193" w14:textId="77777777" w:rsidR="00BB3B17" w:rsidRDefault="00BB3B17" w:rsidP="001B4C58">
            <w:pPr>
              <w:rPr>
                <w:rFonts w:ascii="Arial" w:hAnsi="Arial" w:cs="Arial"/>
                <w:b/>
                <w:color w:val="005EB8"/>
                <w:sz w:val="20"/>
                <w:szCs w:val="16"/>
              </w:rPr>
            </w:pPr>
            <w:r w:rsidRPr="00D04304">
              <w:rPr>
                <w:rFonts w:ascii="Arial" w:hAnsi="Arial" w:cs="Arial"/>
                <w:b/>
                <w:color w:val="005EB8"/>
                <w:sz w:val="20"/>
                <w:szCs w:val="16"/>
              </w:rPr>
              <w:t>When is this evaluated?</w:t>
            </w:r>
          </w:p>
          <w:p w14:paraId="048263FE" w14:textId="2AA1A833" w:rsidR="00936EC8" w:rsidRPr="00E935F8" w:rsidRDefault="00585C6A" w:rsidP="001B4C58">
            <w:pPr>
              <w:rPr>
                <w:rFonts w:ascii="Arial" w:hAnsi="Arial" w:cs="Arial"/>
                <w:sz w:val="18"/>
                <w:szCs w:val="18"/>
              </w:rPr>
            </w:pPr>
            <w:r w:rsidRPr="00EE01DD">
              <w:rPr>
                <w:rFonts w:ascii="Arial" w:hAnsi="Arial" w:cs="Arial"/>
                <w:sz w:val="18"/>
                <w:szCs w:val="18"/>
              </w:rPr>
              <w:t>Application form, pre-employment health screening</w:t>
            </w:r>
          </w:p>
        </w:tc>
      </w:tr>
      <w:tr w:rsidR="007C1206" w:rsidRPr="00F34EB2" w14:paraId="5C2F8C4D" w14:textId="77777777" w:rsidTr="00D04304">
        <w:trPr>
          <w:trHeight w:val="2050"/>
        </w:trPr>
        <w:tc>
          <w:tcPr>
            <w:tcW w:w="9046" w:type="dxa"/>
          </w:tcPr>
          <w:p w14:paraId="22537A8C" w14:textId="77777777" w:rsidR="007C1206" w:rsidRDefault="007C1206" w:rsidP="007C1206">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Career progression:</w:t>
            </w:r>
          </w:p>
          <w:p w14:paraId="170DFFF2" w14:textId="77777777" w:rsidR="00091646" w:rsidRPr="00D15B06" w:rsidRDefault="00091646" w:rsidP="00091646">
            <w:pPr>
              <w:spacing w:beforeLines="40" w:before="96" w:afterLines="40" w:after="96"/>
              <w:rPr>
                <w:rFonts w:ascii="Arial" w:hAnsi="Arial" w:cs="Arial"/>
                <w:sz w:val="18"/>
                <w:szCs w:val="18"/>
              </w:rPr>
            </w:pPr>
            <w:r w:rsidRPr="00D15B06">
              <w:rPr>
                <w:rFonts w:ascii="Arial" w:hAnsi="Arial" w:cs="Arial"/>
                <w:sz w:val="18"/>
                <w:szCs w:val="18"/>
              </w:rPr>
              <w:t>Applicants must:</w:t>
            </w:r>
          </w:p>
          <w:p w14:paraId="0F209D3E" w14:textId="77777777" w:rsidR="00091646" w:rsidRPr="00D15B06" w:rsidRDefault="00091646" w:rsidP="00091646">
            <w:pPr>
              <w:pStyle w:val="ListParagraph"/>
              <w:numPr>
                <w:ilvl w:val="0"/>
                <w:numId w:val="4"/>
              </w:numPr>
              <w:spacing w:beforeLines="40" w:before="96" w:afterLines="40" w:after="96" w:line="240" w:lineRule="auto"/>
              <w:ind w:left="426"/>
              <w:contextualSpacing w:val="0"/>
              <w:rPr>
                <w:rFonts w:ascii="Arial" w:hAnsi="Arial" w:cs="Arial"/>
                <w:sz w:val="18"/>
                <w:szCs w:val="18"/>
              </w:rPr>
            </w:pPr>
            <w:r w:rsidRPr="00D15B06">
              <w:rPr>
                <w:rFonts w:ascii="Arial" w:hAnsi="Arial" w:cs="Arial"/>
                <w:sz w:val="18"/>
                <w:szCs w:val="18"/>
              </w:rPr>
              <w:t>Be able to provide complete details of their employment history</w:t>
            </w:r>
          </w:p>
          <w:p w14:paraId="713CFB15" w14:textId="77777777" w:rsidR="00091646" w:rsidRPr="00D15B06" w:rsidRDefault="00091646" w:rsidP="00091646">
            <w:pPr>
              <w:pStyle w:val="ListParagraph"/>
              <w:numPr>
                <w:ilvl w:val="0"/>
                <w:numId w:val="4"/>
              </w:numPr>
              <w:spacing w:beforeLines="40" w:before="96" w:afterLines="40" w:after="96" w:line="240" w:lineRule="auto"/>
              <w:ind w:left="426"/>
              <w:contextualSpacing w:val="0"/>
              <w:rPr>
                <w:rFonts w:ascii="Arial" w:hAnsi="Arial" w:cs="Arial"/>
                <w:sz w:val="18"/>
                <w:szCs w:val="18"/>
              </w:rPr>
            </w:pPr>
            <w:r w:rsidRPr="00D15B06">
              <w:rPr>
                <w:rFonts w:ascii="Arial" w:hAnsi="Arial" w:cs="Arial"/>
                <w:sz w:val="18"/>
                <w:szCs w:val="18"/>
              </w:rPr>
              <w:t>Have evidence that their career progression is consistent with their personal circumstances</w:t>
            </w:r>
          </w:p>
          <w:p w14:paraId="4B79513C" w14:textId="77777777" w:rsidR="00091646" w:rsidRPr="00D15B06" w:rsidRDefault="00091646" w:rsidP="00091646">
            <w:pPr>
              <w:pStyle w:val="ListParagraph"/>
              <w:numPr>
                <w:ilvl w:val="0"/>
                <w:numId w:val="4"/>
              </w:numPr>
              <w:spacing w:beforeLines="40" w:before="96" w:afterLines="40" w:after="96" w:line="240" w:lineRule="auto"/>
              <w:ind w:left="426"/>
              <w:contextualSpacing w:val="0"/>
              <w:rPr>
                <w:rFonts w:ascii="Arial" w:hAnsi="Arial" w:cs="Arial"/>
                <w:sz w:val="18"/>
                <w:szCs w:val="18"/>
              </w:rPr>
            </w:pPr>
            <w:r w:rsidRPr="00D15B06">
              <w:rPr>
                <w:rFonts w:ascii="Arial" w:hAnsi="Arial" w:cs="Arial"/>
                <w:sz w:val="18"/>
                <w:szCs w:val="18"/>
              </w:rPr>
              <w:t>Have evidence that their present level of achievement and performance is commensurate with the totality of their period of training</w:t>
            </w:r>
          </w:p>
          <w:p w14:paraId="082E4756" w14:textId="77777777" w:rsidR="00091646" w:rsidRPr="00FF4534" w:rsidRDefault="00091646" w:rsidP="00091646">
            <w:pPr>
              <w:pStyle w:val="ListParagraph"/>
              <w:numPr>
                <w:ilvl w:val="0"/>
                <w:numId w:val="4"/>
              </w:numPr>
              <w:spacing w:beforeLines="40" w:before="96" w:afterLines="40" w:after="96" w:line="240" w:lineRule="auto"/>
              <w:ind w:left="284" w:hanging="284"/>
              <w:contextualSpacing w:val="0"/>
              <w:rPr>
                <w:rFonts w:ascii="Arial" w:hAnsi="Arial" w:cs="Arial"/>
                <w:sz w:val="18"/>
                <w:szCs w:val="18"/>
              </w:rPr>
            </w:pPr>
            <w:r w:rsidRPr="00FF4534">
              <w:rPr>
                <w:rFonts w:ascii="Arial" w:hAnsi="Arial" w:cs="Arial"/>
                <w:sz w:val="18"/>
                <w:szCs w:val="18"/>
              </w:rPr>
              <w:t xml:space="preserve">At least </w:t>
            </w:r>
            <w:r w:rsidRPr="00FF4534">
              <w:rPr>
                <w:rFonts w:ascii="Arial" w:hAnsi="Arial" w:cs="Arial"/>
                <w:b/>
                <w:color w:val="0000FF"/>
                <w:sz w:val="18"/>
                <w:szCs w:val="18"/>
              </w:rPr>
              <w:t>36 months’ whole time experience</w:t>
            </w:r>
            <w:r w:rsidRPr="00FF4534">
              <w:rPr>
                <w:rStyle w:val="EndnoteReference"/>
                <w:rFonts w:ascii="Arial" w:hAnsi="Arial" w:cs="Arial"/>
                <w:b/>
                <w:color w:val="0000FF"/>
                <w:sz w:val="18"/>
                <w:szCs w:val="18"/>
              </w:rPr>
              <w:endnoteReference w:id="8"/>
            </w:r>
            <w:r w:rsidRPr="00FF4534">
              <w:rPr>
                <w:rFonts w:ascii="Arial" w:hAnsi="Arial" w:cs="Arial"/>
                <w:b/>
                <w:color w:val="0000FF"/>
                <w:sz w:val="18"/>
                <w:szCs w:val="18"/>
              </w:rPr>
              <w:t xml:space="preserve">  in psychiatry (not including foundation modules) </w:t>
            </w:r>
            <w:r w:rsidRPr="00FF4534">
              <w:rPr>
                <w:rFonts w:ascii="Arial" w:hAnsi="Arial" w:cs="Arial"/>
                <w:color w:val="000000"/>
                <w:sz w:val="18"/>
                <w:szCs w:val="18"/>
              </w:rPr>
              <w:t>by intended start date</w:t>
            </w:r>
            <w:r w:rsidRPr="00FF4534">
              <w:rPr>
                <w:rFonts w:ascii="Arial" w:hAnsi="Arial" w:cs="Arial"/>
                <w:sz w:val="18"/>
                <w:szCs w:val="18"/>
              </w:rPr>
              <w:t xml:space="preserve">; </w:t>
            </w:r>
            <w:r w:rsidRPr="00FF4534">
              <w:rPr>
                <w:rFonts w:ascii="Arial" w:hAnsi="Arial" w:cs="Arial"/>
                <w:b/>
                <w:sz w:val="18"/>
                <w:szCs w:val="18"/>
              </w:rPr>
              <w:t>or</w:t>
            </w:r>
          </w:p>
          <w:p w14:paraId="72736E3A" w14:textId="77777777" w:rsidR="00091646" w:rsidRPr="00FF4534" w:rsidRDefault="00091646" w:rsidP="00091646">
            <w:pPr>
              <w:pStyle w:val="ListParagraph"/>
              <w:numPr>
                <w:ilvl w:val="0"/>
                <w:numId w:val="4"/>
              </w:numPr>
              <w:spacing w:beforeLines="40" w:before="96" w:afterLines="40" w:after="96" w:line="240" w:lineRule="auto"/>
              <w:ind w:left="284" w:hanging="284"/>
              <w:contextualSpacing w:val="0"/>
              <w:rPr>
                <w:rFonts w:ascii="Arial" w:hAnsi="Arial" w:cs="Arial"/>
                <w:sz w:val="18"/>
                <w:szCs w:val="18"/>
              </w:rPr>
            </w:pPr>
            <w:r w:rsidRPr="00FF4534">
              <w:rPr>
                <w:rFonts w:ascii="Arial" w:hAnsi="Arial" w:cs="Arial"/>
                <w:sz w:val="18"/>
                <w:szCs w:val="18"/>
              </w:rPr>
              <w:t>Training completed in a UK Broad Based Training programme with a further two years in CT2 and CT3 core psychiatry training;</w:t>
            </w:r>
            <w:r w:rsidRPr="00FF4534">
              <w:rPr>
                <w:rFonts w:ascii="Arial" w:hAnsi="Arial" w:cs="Arial"/>
                <w:b/>
                <w:sz w:val="18"/>
                <w:szCs w:val="18"/>
              </w:rPr>
              <w:t xml:space="preserve"> or</w:t>
            </w:r>
          </w:p>
          <w:p w14:paraId="5158ABEB" w14:textId="3595FD36" w:rsidR="00091646" w:rsidRPr="00E13C98" w:rsidRDefault="00091646" w:rsidP="00B3186E">
            <w:pPr>
              <w:pStyle w:val="ListParagraph"/>
              <w:numPr>
                <w:ilvl w:val="0"/>
                <w:numId w:val="4"/>
              </w:numPr>
              <w:spacing w:beforeLines="40" w:before="96" w:afterLines="40" w:after="96" w:line="240" w:lineRule="auto"/>
              <w:ind w:left="284" w:hanging="284"/>
              <w:contextualSpacing w:val="0"/>
              <w:rPr>
                <w:rFonts w:ascii="Arial" w:hAnsi="Arial" w:cs="Arial"/>
                <w:sz w:val="18"/>
                <w:szCs w:val="18"/>
              </w:rPr>
            </w:pPr>
            <w:r w:rsidRPr="00E13C98">
              <w:rPr>
                <w:rFonts w:ascii="Arial" w:hAnsi="Arial" w:cs="Arial"/>
                <w:b/>
                <w:color w:val="0000FF"/>
                <w:sz w:val="18"/>
                <w:szCs w:val="18"/>
              </w:rPr>
              <w:t xml:space="preserve">24 months’ experience in psychiatry (not including foundation modules) </w:t>
            </w:r>
            <w:r w:rsidRPr="00E13C98">
              <w:rPr>
                <w:rFonts w:ascii="Arial" w:hAnsi="Arial" w:cs="Arial"/>
                <w:sz w:val="18"/>
                <w:szCs w:val="18"/>
              </w:rPr>
              <w:t>plus competence gained from</w:t>
            </w:r>
            <w:r w:rsidRPr="00E13C98">
              <w:rPr>
                <w:rFonts w:ascii="Arial" w:hAnsi="Arial" w:cs="Arial"/>
                <w:b/>
                <w:color w:val="0000FF"/>
                <w:sz w:val="18"/>
                <w:szCs w:val="18"/>
              </w:rPr>
              <w:t xml:space="preserve"> up to 12 months’ training in </w:t>
            </w:r>
            <w:r w:rsidRPr="00E13C98">
              <w:rPr>
                <w:rFonts w:ascii="Arial" w:eastAsia="Times New Roman" w:hAnsi="Arial" w:cs="Arial"/>
                <w:color w:val="000000"/>
                <w:sz w:val="18"/>
                <w:szCs w:val="18"/>
              </w:rPr>
              <w:t>core medical training, paediatrics or general practice. You must be able to demonstrate that this competence has been transferred, under the Accreditation of Transferable Competences Framework (see</w:t>
            </w:r>
            <w:r w:rsidR="00E13C98" w:rsidRPr="00E13C98">
              <w:rPr>
                <w:rFonts w:ascii="Arial" w:eastAsia="Times New Roman" w:hAnsi="Arial" w:cs="Arial"/>
                <w:color w:val="000000"/>
                <w:sz w:val="18"/>
                <w:szCs w:val="18"/>
              </w:rPr>
              <w:t xml:space="preserve"> </w:t>
            </w:r>
            <w:hyperlink r:id="rId11" w:history="1">
              <w:r w:rsidR="00E13C98" w:rsidRPr="00E13C98">
                <w:rPr>
                  <w:rStyle w:val="Hyperlink"/>
                  <w:rFonts w:ascii="Arial" w:eastAsia="Times New Roman" w:hAnsi="Arial" w:cs="Arial"/>
                  <w:sz w:val="18"/>
                  <w:szCs w:val="18"/>
                </w:rPr>
                <w:t>https://www.aomrc.org.uk/wp-content/uploads/2016/05/Accreditation_of_Transferable_Competences_0914-1.pdf</w:t>
              </w:r>
            </w:hyperlink>
            <w:r w:rsidR="00E13C98">
              <w:rPr>
                <w:rFonts w:ascii="Arial" w:eastAsia="Times New Roman" w:hAnsi="Arial" w:cs="Arial"/>
                <w:color w:val="000000"/>
                <w:sz w:val="18"/>
                <w:szCs w:val="18"/>
              </w:rPr>
              <w:t>)</w:t>
            </w:r>
            <w:r w:rsidRPr="00E13C98">
              <w:rPr>
                <w:rFonts w:ascii="Arial" w:eastAsia="Times New Roman" w:hAnsi="Arial" w:cs="Arial"/>
                <w:color w:val="000000"/>
                <w:sz w:val="18"/>
                <w:szCs w:val="18"/>
              </w:rPr>
              <w:t>. ARCP outcomes or a letter of support from the relevant training programme(s) will be accepted as evidence.</w:t>
            </w:r>
          </w:p>
          <w:p w14:paraId="51C83228" w14:textId="77777777" w:rsidR="00091646" w:rsidRDefault="00091646" w:rsidP="00091646">
            <w:pPr>
              <w:pStyle w:val="ListParagraph"/>
              <w:numPr>
                <w:ilvl w:val="0"/>
                <w:numId w:val="4"/>
              </w:numPr>
              <w:spacing w:beforeLines="40" w:before="96" w:afterLines="40" w:after="96" w:line="240" w:lineRule="auto"/>
              <w:ind w:left="426"/>
              <w:contextualSpacing w:val="0"/>
              <w:rPr>
                <w:rFonts w:ascii="Arial" w:hAnsi="Arial" w:cs="Arial"/>
                <w:sz w:val="18"/>
                <w:szCs w:val="18"/>
              </w:rPr>
            </w:pPr>
            <w:r w:rsidRPr="00997E1E">
              <w:rPr>
                <w:rFonts w:ascii="Arial" w:hAnsi="Arial" w:cs="Arial"/>
                <w:color w:val="000000"/>
                <w:sz w:val="18"/>
                <w:szCs w:val="18"/>
              </w:rPr>
              <w:t xml:space="preserve">Applicants must have notified the Training </w:t>
            </w:r>
            <w:r>
              <w:rPr>
                <w:rFonts w:ascii="Arial" w:hAnsi="Arial" w:cs="Arial"/>
                <w:color w:val="000000"/>
                <w:sz w:val="18"/>
                <w:szCs w:val="18"/>
              </w:rPr>
              <w:t>Programme Director</w:t>
            </w:r>
            <w:r w:rsidRPr="00997E1E">
              <w:rPr>
                <w:rFonts w:ascii="Arial" w:hAnsi="Arial" w:cs="Arial"/>
                <w:color w:val="000000"/>
                <w:sz w:val="18"/>
                <w:szCs w:val="18"/>
              </w:rPr>
              <w:t xml:space="preserve"> of the specialty training programme they are currently training in if applying to continue training in the same specialty in another region. </w:t>
            </w:r>
            <w:r>
              <w:rPr>
                <w:rStyle w:val="EndnoteReference"/>
                <w:rFonts w:ascii="Arial" w:hAnsi="Arial" w:cs="Arial"/>
                <w:color w:val="000000"/>
                <w:sz w:val="18"/>
                <w:szCs w:val="18"/>
              </w:rPr>
              <w:endnoteReference w:id="9"/>
            </w:r>
          </w:p>
          <w:p w14:paraId="083915EE" w14:textId="77777777" w:rsidR="00091646" w:rsidRPr="00C74F37" w:rsidRDefault="00091646" w:rsidP="00091646">
            <w:pPr>
              <w:pStyle w:val="ListParagraph"/>
              <w:numPr>
                <w:ilvl w:val="0"/>
                <w:numId w:val="4"/>
              </w:numPr>
              <w:spacing w:beforeLines="40" w:before="96" w:afterLines="40" w:after="96" w:line="240" w:lineRule="auto"/>
              <w:ind w:left="426"/>
              <w:contextualSpacing w:val="0"/>
              <w:rPr>
                <w:rFonts w:ascii="Arial" w:hAnsi="Arial" w:cs="Arial"/>
                <w:sz w:val="18"/>
                <w:szCs w:val="18"/>
              </w:rPr>
            </w:pPr>
            <w:r w:rsidRPr="00997E1E">
              <w:rPr>
                <w:rFonts w:ascii="Arial" w:hAnsi="Arial" w:cs="Arial"/>
                <w:sz w:val="18"/>
                <w:szCs w:val="18"/>
              </w:rPr>
              <w:t>Applicants must not have previously relinquished or been released / removed from a training programme in this specialty</w:t>
            </w:r>
            <w:r>
              <w:rPr>
                <w:rFonts w:ascii="Arial" w:hAnsi="Arial" w:cs="Arial"/>
                <w:sz w:val="18"/>
                <w:szCs w:val="18"/>
              </w:rPr>
              <w:t xml:space="preserve"> or associated core training programme</w:t>
            </w:r>
            <w:r w:rsidRPr="00997E1E">
              <w:rPr>
                <w:rFonts w:ascii="Arial" w:hAnsi="Arial" w:cs="Arial"/>
                <w:sz w:val="18"/>
                <w:szCs w:val="18"/>
              </w:rPr>
              <w:t xml:space="preserve">, except if they have received an ARCP outcome 1 </w:t>
            </w:r>
            <w:r>
              <w:rPr>
                <w:rFonts w:ascii="Arial" w:hAnsi="Arial" w:cs="Arial"/>
                <w:sz w:val="18"/>
                <w:szCs w:val="18"/>
              </w:rPr>
              <w:t xml:space="preserve">(outcome 6 for associated core training) </w:t>
            </w:r>
            <w:r w:rsidRPr="00997E1E">
              <w:rPr>
                <w:rFonts w:ascii="Arial" w:hAnsi="Arial" w:cs="Arial"/>
                <w:sz w:val="18"/>
                <w:szCs w:val="18"/>
              </w:rPr>
              <w:t>or under exceptional circumstances</w:t>
            </w:r>
            <w:r>
              <w:rPr>
                <w:rStyle w:val="EndnoteReference"/>
                <w:rFonts w:ascii="Arial" w:hAnsi="Arial" w:cs="Arial"/>
                <w:sz w:val="18"/>
                <w:szCs w:val="18"/>
              </w:rPr>
              <w:endnoteReference w:id="10"/>
            </w:r>
          </w:p>
          <w:p w14:paraId="656C4C69" w14:textId="77777777" w:rsidR="00091646" w:rsidRPr="00091646" w:rsidRDefault="00091646" w:rsidP="00091646">
            <w:pPr>
              <w:pStyle w:val="ListParagraph"/>
              <w:numPr>
                <w:ilvl w:val="0"/>
                <w:numId w:val="4"/>
              </w:numPr>
              <w:spacing w:beforeLines="40" w:before="96" w:afterLines="40" w:after="96" w:line="240" w:lineRule="auto"/>
              <w:ind w:left="426"/>
              <w:contextualSpacing w:val="0"/>
              <w:rPr>
                <w:rFonts w:ascii="Arial" w:hAnsi="Arial" w:cs="Arial"/>
                <w:sz w:val="18"/>
                <w:szCs w:val="18"/>
              </w:rPr>
            </w:pPr>
            <w:r w:rsidRPr="00D15B06">
              <w:rPr>
                <w:rFonts w:ascii="Arial" w:hAnsi="Arial" w:cs="Arial"/>
                <w:sz w:val="18"/>
                <w:szCs w:val="18"/>
                <w:lang w:val="en-US"/>
              </w:rPr>
              <w:t>Not already hold, nor be eligible to hold, a CCT/CESR in the specialty, or one of the dual specialties they are applying for and/or must not currently be eligible for the specialist register for the specialty to which they are applying</w:t>
            </w:r>
          </w:p>
          <w:p w14:paraId="0E7D7A9C" w14:textId="58DB056F" w:rsidR="007C1206" w:rsidRPr="00091646" w:rsidRDefault="00091646" w:rsidP="00091646">
            <w:pPr>
              <w:pStyle w:val="ListParagraph"/>
              <w:numPr>
                <w:ilvl w:val="0"/>
                <w:numId w:val="4"/>
              </w:numPr>
              <w:spacing w:beforeLines="40" w:before="96" w:afterLines="40" w:after="96" w:line="240" w:lineRule="auto"/>
              <w:ind w:left="426"/>
              <w:contextualSpacing w:val="0"/>
              <w:rPr>
                <w:rFonts w:ascii="Arial" w:hAnsi="Arial" w:cs="Arial"/>
                <w:sz w:val="18"/>
                <w:szCs w:val="18"/>
              </w:rPr>
            </w:pPr>
            <w:r w:rsidRPr="00091646">
              <w:rPr>
                <w:rFonts w:ascii="Arial" w:hAnsi="Arial" w:cs="Arial"/>
                <w:b/>
                <w:sz w:val="18"/>
                <w:szCs w:val="18"/>
              </w:rPr>
              <w:t xml:space="preserve">For those wishing to be considered for Locum Appointment for Training posts (where available): </w:t>
            </w:r>
            <w:r w:rsidRPr="00091646">
              <w:rPr>
                <w:rFonts w:ascii="Arial" w:hAnsi="Arial" w:cs="Arial"/>
                <w:sz w:val="18"/>
                <w:szCs w:val="18"/>
              </w:rPr>
              <w:t>no more than 24 months experience in LAT posts in the specialty by intended start date</w:t>
            </w:r>
          </w:p>
        </w:tc>
        <w:tc>
          <w:tcPr>
            <w:tcW w:w="1862" w:type="dxa"/>
          </w:tcPr>
          <w:p w14:paraId="75453E75" w14:textId="77777777" w:rsidR="00BB3B17" w:rsidRDefault="00BB3B17" w:rsidP="00585C6A">
            <w:pPr>
              <w:spacing w:beforeLines="40" w:before="96" w:afterLines="40" w:after="96"/>
              <w:rPr>
                <w:rFonts w:ascii="Arial" w:hAnsi="Arial" w:cs="Arial"/>
                <w:b/>
                <w:color w:val="005EB8"/>
                <w:sz w:val="20"/>
                <w:szCs w:val="16"/>
              </w:rPr>
            </w:pPr>
            <w:r w:rsidRPr="00D04304">
              <w:rPr>
                <w:rFonts w:ascii="Arial" w:hAnsi="Arial" w:cs="Arial"/>
                <w:b/>
                <w:color w:val="005EB8"/>
                <w:sz w:val="20"/>
                <w:szCs w:val="16"/>
              </w:rPr>
              <w:t>When is this evaluated?</w:t>
            </w:r>
          </w:p>
          <w:p w14:paraId="668F61FC" w14:textId="5F26F9AD" w:rsidR="00585C6A" w:rsidRPr="00EE01DD" w:rsidRDefault="00585C6A" w:rsidP="00585C6A">
            <w:pPr>
              <w:spacing w:beforeLines="40" w:before="96" w:afterLines="40" w:after="96"/>
              <w:rPr>
                <w:rFonts w:ascii="Arial" w:hAnsi="Arial" w:cs="Arial"/>
                <w:sz w:val="18"/>
                <w:szCs w:val="18"/>
              </w:rPr>
            </w:pPr>
            <w:r w:rsidRPr="00EE01DD">
              <w:rPr>
                <w:rFonts w:ascii="Arial" w:hAnsi="Arial" w:cs="Arial"/>
                <w:sz w:val="18"/>
                <w:szCs w:val="18"/>
              </w:rPr>
              <w:t>Application form</w:t>
            </w:r>
          </w:p>
          <w:p w14:paraId="7ED56924" w14:textId="25AEE7E0" w:rsidR="007C1206" w:rsidRPr="00463AD3" w:rsidRDefault="00585C6A" w:rsidP="00585C6A">
            <w:pPr>
              <w:rPr>
                <w:rFonts w:ascii="Arial" w:hAnsi="Arial" w:cs="Arial"/>
                <w:sz w:val="18"/>
                <w:szCs w:val="18"/>
              </w:rPr>
            </w:pPr>
            <w:r w:rsidRPr="00EE01DD">
              <w:rPr>
                <w:rFonts w:ascii="Arial" w:hAnsi="Arial" w:cs="Arial"/>
                <w:sz w:val="18"/>
                <w:szCs w:val="18"/>
              </w:rPr>
              <w:t>Interview/selection centre</w:t>
            </w:r>
          </w:p>
        </w:tc>
      </w:tr>
      <w:tr w:rsidR="00A37B36" w:rsidRPr="00F34EB2" w14:paraId="385D8EE6" w14:textId="77777777" w:rsidTr="00D04304">
        <w:trPr>
          <w:trHeight w:val="827"/>
        </w:trPr>
        <w:tc>
          <w:tcPr>
            <w:tcW w:w="9046" w:type="dxa"/>
          </w:tcPr>
          <w:p w14:paraId="0E9EEF5E" w14:textId="6B2FAF54" w:rsidR="00A37B36" w:rsidRPr="00E935F8" w:rsidRDefault="00A37B36" w:rsidP="00A37B36">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Application completion</w:t>
            </w:r>
            <w:r w:rsidR="00CD243F" w:rsidRPr="00E935F8">
              <w:rPr>
                <w:rFonts w:ascii="Arial" w:hAnsi="Arial" w:cs="Arial"/>
                <w:b/>
                <w:i/>
                <w:color w:val="005EB8"/>
                <w:sz w:val="20"/>
                <w:szCs w:val="18"/>
              </w:rPr>
              <w:t>:</w:t>
            </w:r>
          </w:p>
          <w:p w14:paraId="3ADA84AD" w14:textId="096820DD" w:rsidR="00A37B36" w:rsidRPr="00E935F8" w:rsidRDefault="00627956" w:rsidP="00A37B36">
            <w:pPr>
              <w:rPr>
                <w:rFonts w:ascii="Arial" w:hAnsi="Arial" w:cs="Arial"/>
                <w:sz w:val="18"/>
                <w:szCs w:val="18"/>
              </w:rPr>
            </w:pPr>
            <w:r w:rsidRPr="00463AD3">
              <w:rPr>
                <w:rFonts w:ascii="Arial" w:hAnsi="Arial" w:cs="Arial"/>
                <w:sz w:val="18"/>
                <w:szCs w:val="18"/>
              </w:rPr>
              <w:t>ALL sections of application form completed FULLY according to written guidelines.</w:t>
            </w:r>
          </w:p>
        </w:tc>
        <w:tc>
          <w:tcPr>
            <w:tcW w:w="1862" w:type="dxa"/>
          </w:tcPr>
          <w:p w14:paraId="23435D7D" w14:textId="77777777" w:rsidR="00BB3B17" w:rsidRDefault="00BB3B17" w:rsidP="008E351C">
            <w:pPr>
              <w:spacing w:beforeLines="40" w:before="96" w:afterLines="40" w:after="96"/>
              <w:rPr>
                <w:rFonts w:ascii="Arial" w:hAnsi="Arial" w:cs="Arial"/>
                <w:b/>
                <w:color w:val="005EB8"/>
                <w:sz w:val="20"/>
                <w:szCs w:val="16"/>
              </w:rPr>
            </w:pPr>
            <w:r w:rsidRPr="00D04304">
              <w:rPr>
                <w:rFonts w:ascii="Arial" w:hAnsi="Arial" w:cs="Arial"/>
                <w:b/>
                <w:color w:val="005EB8"/>
                <w:sz w:val="20"/>
                <w:szCs w:val="16"/>
              </w:rPr>
              <w:t>When is this evaluated?</w:t>
            </w:r>
          </w:p>
          <w:p w14:paraId="3E114A56" w14:textId="6EBEA817" w:rsidR="00A37B36" w:rsidRPr="00E935F8" w:rsidRDefault="00627956" w:rsidP="008E351C">
            <w:pPr>
              <w:spacing w:beforeLines="40" w:before="96" w:afterLines="40" w:after="96"/>
              <w:rPr>
                <w:rFonts w:ascii="Arial" w:hAnsi="Arial" w:cs="Arial"/>
                <w:sz w:val="18"/>
                <w:szCs w:val="18"/>
              </w:rPr>
            </w:pPr>
            <w:r w:rsidRPr="00463AD3">
              <w:rPr>
                <w:rFonts w:ascii="Arial" w:hAnsi="Arial" w:cs="Arial"/>
                <w:sz w:val="18"/>
                <w:szCs w:val="18"/>
              </w:rPr>
              <w:t>Application form</w:t>
            </w:r>
          </w:p>
        </w:tc>
      </w:tr>
    </w:tbl>
    <w:p w14:paraId="0A637A33" w14:textId="5E366B64" w:rsidR="00EE490D" w:rsidRDefault="00EE490D" w:rsidP="00F34EB2">
      <w:pPr>
        <w:rPr>
          <w:sz w:val="6"/>
        </w:rPr>
      </w:pPr>
    </w:p>
    <w:p w14:paraId="68C2CA4C" w14:textId="13D7B6D4" w:rsidR="00091646" w:rsidRDefault="00091646" w:rsidP="00F34EB2">
      <w:pPr>
        <w:rPr>
          <w:sz w:val="6"/>
        </w:rPr>
      </w:pPr>
    </w:p>
    <w:p w14:paraId="1FD8430C" w14:textId="77777777" w:rsidR="00A06CEC" w:rsidRDefault="00A06CEC" w:rsidP="00F34EB2">
      <w:pPr>
        <w:rPr>
          <w:sz w:val="6"/>
        </w:rPr>
      </w:pPr>
    </w:p>
    <w:p w14:paraId="42C74547" w14:textId="77777777" w:rsidR="00A06CEC" w:rsidRDefault="00A06CEC" w:rsidP="00F34EB2">
      <w:pPr>
        <w:rPr>
          <w:sz w:val="6"/>
        </w:rPr>
      </w:pPr>
    </w:p>
    <w:p w14:paraId="558DA819" w14:textId="3676B30E" w:rsidR="00091646" w:rsidRDefault="00091646" w:rsidP="00F34EB2">
      <w:pPr>
        <w:rPr>
          <w:sz w:val="6"/>
        </w:rPr>
      </w:pPr>
    </w:p>
    <w:p w14:paraId="02BFF01D" w14:textId="77777777" w:rsidR="00091646" w:rsidRDefault="00091646" w:rsidP="00F34EB2">
      <w:pPr>
        <w:rPr>
          <w:sz w:val="6"/>
        </w:rPr>
      </w:pPr>
    </w:p>
    <w:p w14:paraId="146608C8" w14:textId="77777777" w:rsidR="00EE490D" w:rsidRPr="0032370B" w:rsidRDefault="00EE490D" w:rsidP="00F34EB2">
      <w:pPr>
        <w:rPr>
          <w:sz w:val="6"/>
        </w:rPr>
      </w:pPr>
    </w:p>
    <w:tbl>
      <w:tblPr>
        <w:tblStyle w:val="TableGrid"/>
        <w:tblW w:w="10911" w:type="dxa"/>
        <w:tblLook w:val="04A0" w:firstRow="1" w:lastRow="0" w:firstColumn="1" w:lastColumn="0" w:noHBand="0" w:noVBand="1"/>
      </w:tblPr>
      <w:tblGrid>
        <w:gridCol w:w="4531"/>
        <w:gridCol w:w="4395"/>
        <w:gridCol w:w="1985"/>
      </w:tblGrid>
      <w:tr w:rsidR="00A973DD" w:rsidRPr="00774632" w14:paraId="791A1A3A" w14:textId="77777777" w:rsidTr="00D04304">
        <w:trPr>
          <w:trHeight w:val="520"/>
        </w:trPr>
        <w:tc>
          <w:tcPr>
            <w:tcW w:w="10911" w:type="dxa"/>
            <w:gridSpan w:val="3"/>
          </w:tcPr>
          <w:p w14:paraId="028D12E2" w14:textId="674BD21E" w:rsidR="00A973DD" w:rsidRPr="00774632" w:rsidRDefault="00AF7B67" w:rsidP="00A973DD">
            <w:pPr>
              <w:rPr>
                <w:rFonts w:ascii="Arial" w:hAnsi="Arial" w:cs="Arial"/>
                <w:b/>
              </w:rPr>
            </w:pPr>
            <w:r w:rsidRPr="00D04304">
              <w:rPr>
                <w:rFonts w:ascii="Arial" w:hAnsi="Arial" w:cs="Arial"/>
                <w:b/>
                <w:color w:val="005EB8"/>
                <w:szCs w:val="16"/>
              </w:rPr>
              <w:lastRenderedPageBreak/>
              <w:t>SELECTION CRITERIA</w:t>
            </w:r>
          </w:p>
        </w:tc>
      </w:tr>
      <w:tr w:rsidR="00502F2A" w:rsidRPr="00774632" w14:paraId="67B9BB5C" w14:textId="77777777" w:rsidTr="00D04304">
        <w:tc>
          <w:tcPr>
            <w:tcW w:w="10911" w:type="dxa"/>
            <w:gridSpan w:val="3"/>
          </w:tcPr>
          <w:p w14:paraId="17A673EB" w14:textId="2F31EE0E" w:rsidR="00502F2A" w:rsidRPr="00D707F2" w:rsidRDefault="008E7831" w:rsidP="00127D84">
            <w:pPr>
              <w:rPr>
                <w:rFonts w:ascii="Arial" w:hAnsi="Arial" w:cs="Arial"/>
                <w:sz w:val="20"/>
                <w:szCs w:val="20"/>
              </w:rPr>
            </w:pPr>
            <w:r>
              <w:rPr>
                <w:rFonts w:ascii="Arial" w:hAnsi="Arial" w:cs="Arial"/>
                <w:b/>
                <w:i/>
                <w:color w:val="005EB8"/>
                <w:sz w:val="20"/>
                <w:szCs w:val="20"/>
              </w:rPr>
              <w:t>Qualifications</w:t>
            </w:r>
          </w:p>
        </w:tc>
      </w:tr>
      <w:tr w:rsidR="009E2C58" w:rsidRPr="00774632" w14:paraId="5AC01A83" w14:textId="77777777" w:rsidTr="00D04304">
        <w:trPr>
          <w:trHeight w:val="1167"/>
        </w:trPr>
        <w:tc>
          <w:tcPr>
            <w:tcW w:w="4531" w:type="dxa"/>
          </w:tcPr>
          <w:p w14:paraId="4252B4B7" w14:textId="67D1713E" w:rsidR="002B5286" w:rsidRPr="004164A3" w:rsidRDefault="002B5286" w:rsidP="002B5286">
            <w:pPr>
              <w:spacing w:beforeLines="40" w:before="96" w:afterLines="40" w:after="96"/>
              <w:rPr>
                <w:rFonts w:ascii="Arial" w:hAnsi="Arial" w:cs="Arial"/>
                <w:b/>
                <w:iCs/>
                <w:color w:val="005EB8"/>
                <w:sz w:val="20"/>
                <w:szCs w:val="20"/>
              </w:rPr>
            </w:pPr>
            <w:r w:rsidRPr="004164A3">
              <w:rPr>
                <w:rFonts w:ascii="Arial" w:hAnsi="Arial" w:cs="Arial"/>
                <w:b/>
                <w:iCs/>
                <w:color w:val="005EB8"/>
                <w:sz w:val="20"/>
                <w:szCs w:val="20"/>
              </w:rPr>
              <w:t>Essential Criteria</w:t>
            </w:r>
          </w:p>
          <w:p w14:paraId="1F9156C9" w14:textId="157B9D6A" w:rsidR="009E2C58" w:rsidRPr="00D87C85" w:rsidRDefault="00D87C85" w:rsidP="00D87C85">
            <w:pPr>
              <w:pStyle w:val="ListParagraph"/>
              <w:numPr>
                <w:ilvl w:val="0"/>
                <w:numId w:val="25"/>
              </w:numPr>
              <w:spacing w:beforeLines="40" w:before="96" w:afterLines="40" w:after="96" w:line="240" w:lineRule="auto"/>
              <w:rPr>
                <w:rFonts w:ascii="Arial" w:hAnsi="Arial" w:cs="Arial"/>
                <w:b/>
                <w:i/>
                <w:color w:val="005EB8"/>
                <w:sz w:val="20"/>
                <w:szCs w:val="20"/>
              </w:rPr>
            </w:pPr>
            <w:r w:rsidRPr="00D87C85">
              <w:rPr>
                <w:rFonts w:ascii="Arial" w:hAnsi="Arial" w:cs="Arial"/>
                <w:sz w:val="18"/>
                <w:szCs w:val="18"/>
              </w:rPr>
              <w:t>As Above</w:t>
            </w:r>
          </w:p>
        </w:tc>
        <w:tc>
          <w:tcPr>
            <w:tcW w:w="4395" w:type="dxa"/>
          </w:tcPr>
          <w:p w14:paraId="2F84A123" w14:textId="5B813DF3" w:rsidR="002B5286" w:rsidRPr="004164A3" w:rsidRDefault="002B5286" w:rsidP="002B5286">
            <w:pPr>
              <w:spacing w:beforeLines="40" w:before="96" w:afterLines="40" w:after="96"/>
              <w:rPr>
                <w:rFonts w:ascii="Arial" w:hAnsi="Arial" w:cs="Arial"/>
                <w:b/>
                <w:bCs/>
                <w:color w:val="005EB8"/>
                <w:sz w:val="20"/>
                <w:szCs w:val="20"/>
              </w:rPr>
            </w:pPr>
            <w:r w:rsidRPr="004164A3">
              <w:rPr>
                <w:rFonts w:ascii="Arial" w:hAnsi="Arial" w:cs="Arial"/>
                <w:b/>
                <w:bCs/>
                <w:color w:val="005EB8"/>
                <w:sz w:val="20"/>
                <w:szCs w:val="20"/>
              </w:rPr>
              <w:t>Desirable Criteria</w:t>
            </w:r>
          </w:p>
          <w:p w14:paraId="25BB24A7" w14:textId="5AC5F89D" w:rsidR="009E2C58" w:rsidRPr="00091646" w:rsidRDefault="00091646" w:rsidP="00091646">
            <w:pPr>
              <w:pStyle w:val="ListParagraph"/>
              <w:numPr>
                <w:ilvl w:val="0"/>
                <w:numId w:val="25"/>
              </w:numPr>
              <w:spacing w:beforeLines="40" w:before="96" w:afterLines="40" w:after="96" w:line="240" w:lineRule="auto"/>
              <w:rPr>
                <w:rFonts w:ascii="Arial" w:hAnsi="Arial" w:cs="Arial"/>
                <w:sz w:val="18"/>
                <w:szCs w:val="18"/>
              </w:rPr>
            </w:pPr>
            <w:r w:rsidRPr="00091646">
              <w:rPr>
                <w:rFonts w:ascii="Arial" w:hAnsi="Arial" w:cs="Arial"/>
                <w:sz w:val="18"/>
                <w:szCs w:val="18"/>
              </w:rPr>
              <w:t xml:space="preserve">Additional related qualifications, </w:t>
            </w:r>
            <w:proofErr w:type="gramStart"/>
            <w:r w:rsidR="004164A3" w:rsidRPr="00091646">
              <w:rPr>
                <w:rFonts w:ascii="Arial" w:hAnsi="Arial" w:cs="Arial"/>
                <w:sz w:val="18"/>
                <w:szCs w:val="18"/>
              </w:rPr>
              <w:t>e.g.</w:t>
            </w:r>
            <w:proofErr w:type="gramEnd"/>
            <w:r w:rsidRPr="00091646">
              <w:rPr>
                <w:rFonts w:ascii="Arial" w:hAnsi="Arial" w:cs="Arial"/>
                <w:sz w:val="18"/>
                <w:szCs w:val="18"/>
              </w:rPr>
              <w:t xml:space="preserve"> BSc, BA, BMedSci or equivalent</w:t>
            </w:r>
          </w:p>
        </w:tc>
        <w:tc>
          <w:tcPr>
            <w:tcW w:w="1985" w:type="dxa"/>
          </w:tcPr>
          <w:p w14:paraId="21AB4442" w14:textId="77777777" w:rsidR="00BB3B17" w:rsidRDefault="00BB3B17" w:rsidP="00127D84">
            <w:pPr>
              <w:rPr>
                <w:rFonts w:ascii="Arial" w:hAnsi="Arial" w:cs="Arial"/>
                <w:b/>
                <w:color w:val="005EB8"/>
                <w:sz w:val="20"/>
                <w:szCs w:val="16"/>
              </w:rPr>
            </w:pPr>
            <w:r w:rsidRPr="00D04304">
              <w:rPr>
                <w:rFonts w:ascii="Arial" w:hAnsi="Arial" w:cs="Arial"/>
                <w:b/>
                <w:color w:val="005EB8"/>
                <w:sz w:val="20"/>
                <w:szCs w:val="16"/>
              </w:rPr>
              <w:t>When is this evaluated?</w:t>
            </w:r>
          </w:p>
          <w:p w14:paraId="582E4362" w14:textId="72B194ED" w:rsidR="00F97771" w:rsidRDefault="00F97771" w:rsidP="00127D84">
            <w:pPr>
              <w:rPr>
                <w:rFonts w:ascii="Arial" w:hAnsi="Arial" w:cs="Arial"/>
                <w:sz w:val="18"/>
                <w:szCs w:val="18"/>
              </w:rPr>
            </w:pPr>
            <w:r w:rsidRPr="00463AD3">
              <w:rPr>
                <w:rFonts w:ascii="Arial" w:hAnsi="Arial" w:cs="Arial"/>
                <w:sz w:val="18"/>
                <w:szCs w:val="18"/>
              </w:rPr>
              <w:t>Application form, interview/selection centre</w:t>
            </w:r>
          </w:p>
          <w:p w14:paraId="7BC1F425" w14:textId="657BC480" w:rsidR="009E2C58" w:rsidRDefault="00F97771" w:rsidP="00127D84">
            <w:pPr>
              <w:rPr>
                <w:rFonts w:ascii="Arial" w:hAnsi="Arial" w:cs="Arial"/>
                <w:b/>
                <w:i/>
                <w:color w:val="005EB8"/>
                <w:sz w:val="20"/>
                <w:szCs w:val="20"/>
              </w:rPr>
            </w:pPr>
            <w:r w:rsidRPr="00463AD3">
              <w:rPr>
                <w:rFonts w:ascii="Arial" w:hAnsi="Arial" w:cs="Arial"/>
                <w:sz w:val="18"/>
                <w:szCs w:val="18"/>
              </w:rPr>
              <w:t>References</w:t>
            </w:r>
          </w:p>
        </w:tc>
      </w:tr>
      <w:tr w:rsidR="000F1822" w:rsidRPr="00DF1287" w14:paraId="20EACB02" w14:textId="77777777" w:rsidTr="00D04304">
        <w:trPr>
          <w:trHeight w:val="66"/>
        </w:trPr>
        <w:tc>
          <w:tcPr>
            <w:tcW w:w="10911" w:type="dxa"/>
            <w:gridSpan w:val="3"/>
          </w:tcPr>
          <w:p w14:paraId="74A2B446" w14:textId="6352C67B" w:rsidR="000F1822" w:rsidRPr="00463AD3" w:rsidRDefault="006C7C96" w:rsidP="000F1822">
            <w:pPr>
              <w:spacing w:beforeLines="40" w:before="96" w:afterLines="40" w:after="96"/>
              <w:rPr>
                <w:rFonts w:ascii="Arial" w:hAnsi="Arial" w:cs="Arial"/>
                <w:sz w:val="18"/>
                <w:szCs w:val="18"/>
              </w:rPr>
            </w:pPr>
            <w:r>
              <w:rPr>
                <w:rFonts w:ascii="Arial" w:hAnsi="Arial" w:cs="Arial"/>
                <w:b/>
                <w:i/>
                <w:color w:val="005EB8"/>
                <w:sz w:val="20"/>
                <w:szCs w:val="20"/>
              </w:rPr>
              <w:t>Clinical Skills - Clinical Knowledge &amp; Expertise</w:t>
            </w:r>
          </w:p>
        </w:tc>
      </w:tr>
      <w:tr w:rsidR="000F1822" w:rsidRPr="00DF1287" w14:paraId="59A65D39" w14:textId="77777777" w:rsidTr="00D04304">
        <w:trPr>
          <w:trHeight w:val="3742"/>
        </w:trPr>
        <w:tc>
          <w:tcPr>
            <w:tcW w:w="4531" w:type="dxa"/>
          </w:tcPr>
          <w:p w14:paraId="6FBEABE7" w14:textId="77777777" w:rsidR="00A41139" w:rsidRPr="00284D9D" w:rsidRDefault="00A41139" w:rsidP="00A41139">
            <w:pPr>
              <w:pStyle w:val="TableParagraph"/>
              <w:kinsoku w:val="0"/>
              <w:overflowPunct w:val="0"/>
              <w:spacing w:line="100" w:lineRule="exact"/>
              <w:rPr>
                <w:rFonts w:ascii="Arial" w:hAnsi="Arial" w:cs="Arial"/>
                <w:sz w:val="10"/>
                <w:szCs w:val="10"/>
              </w:rPr>
            </w:pPr>
          </w:p>
          <w:p w14:paraId="656E219A" w14:textId="39632B92" w:rsidR="004164A3" w:rsidRPr="004164A3" w:rsidRDefault="004164A3" w:rsidP="004164A3">
            <w:pPr>
              <w:spacing w:beforeLines="40" w:before="96" w:afterLines="40" w:after="96"/>
              <w:rPr>
                <w:rFonts w:ascii="Arial" w:hAnsi="Arial" w:cs="Arial"/>
                <w:b/>
                <w:bCs/>
                <w:color w:val="005EB8"/>
                <w:sz w:val="20"/>
                <w:szCs w:val="20"/>
              </w:rPr>
            </w:pPr>
            <w:r w:rsidRPr="004164A3">
              <w:rPr>
                <w:rFonts w:ascii="Arial" w:hAnsi="Arial" w:cs="Arial"/>
                <w:b/>
                <w:bCs/>
                <w:color w:val="005EB8"/>
                <w:sz w:val="20"/>
                <w:szCs w:val="20"/>
              </w:rPr>
              <w:t>Essential Criteria</w:t>
            </w:r>
          </w:p>
          <w:p w14:paraId="57D6E051" w14:textId="0A512110" w:rsidR="00091646" w:rsidRPr="00D15B06" w:rsidRDefault="00091646" w:rsidP="00091646">
            <w:pPr>
              <w:pStyle w:val="ListParagraph"/>
              <w:numPr>
                <w:ilvl w:val="0"/>
                <w:numId w:val="5"/>
              </w:numPr>
              <w:spacing w:beforeLines="40" w:before="96" w:afterLines="40" w:after="96" w:line="240" w:lineRule="auto"/>
              <w:ind w:left="425" w:hanging="357"/>
              <w:contextualSpacing w:val="0"/>
              <w:rPr>
                <w:rFonts w:ascii="Arial" w:hAnsi="Arial" w:cs="Arial"/>
                <w:sz w:val="18"/>
                <w:szCs w:val="18"/>
              </w:rPr>
            </w:pPr>
            <w:r w:rsidRPr="00D15B06">
              <w:rPr>
                <w:rFonts w:ascii="Arial" w:hAnsi="Arial" w:cs="Arial"/>
                <w:sz w:val="18"/>
                <w:szCs w:val="18"/>
              </w:rPr>
              <w:t>Ability to apply sound clinical knowledge and judgement to problems</w:t>
            </w:r>
          </w:p>
          <w:p w14:paraId="69687457" w14:textId="77777777" w:rsidR="00091646" w:rsidRPr="00D15B06" w:rsidRDefault="00091646" w:rsidP="00091646">
            <w:pPr>
              <w:pStyle w:val="ListParagraph"/>
              <w:numPr>
                <w:ilvl w:val="0"/>
                <w:numId w:val="5"/>
              </w:numPr>
              <w:spacing w:beforeLines="40" w:before="96" w:afterLines="40" w:after="96" w:line="240" w:lineRule="auto"/>
              <w:ind w:left="425" w:hanging="357"/>
              <w:contextualSpacing w:val="0"/>
              <w:rPr>
                <w:rFonts w:ascii="Arial" w:hAnsi="Arial" w:cs="Arial"/>
                <w:sz w:val="18"/>
                <w:szCs w:val="18"/>
              </w:rPr>
            </w:pPr>
            <w:r w:rsidRPr="00D15B06">
              <w:rPr>
                <w:rFonts w:ascii="Arial" w:hAnsi="Arial" w:cs="Arial"/>
                <w:sz w:val="18"/>
                <w:szCs w:val="18"/>
              </w:rPr>
              <w:t>Ability to prioritise clinical need</w:t>
            </w:r>
          </w:p>
          <w:p w14:paraId="6744238A" w14:textId="77777777" w:rsidR="00091646" w:rsidRPr="00D15B06" w:rsidRDefault="00091646" w:rsidP="00091646">
            <w:pPr>
              <w:pStyle w:val="ListParagraph"/>
              <w:numPr>
                <w:ilvl w:val="0"/>
                <w:numId w:val="5"/>
              </w:numPr>
              <w:spacing w:beforeLines="40" w:before="96" w:afterLines="40" w:after="96" w:line="240" w:lineRule="auto"/>
              <w:ind w:left="425" w:hanging="357"/>
              <w:contextualSpacing w:val="0"/>
              <w:rPr>
                <w:rFonts w:ascii="Arial" w:hAnsi="Arial" w:cs="Arial"/>
                <w:sz w:val="18"/>
                <w:szCs w:val="18"/>
              </w:rPr>
            </w:pPr>
            <w:r w:rsidRPr="00D15B06">
              <w:rPr>
                <w:rFonts w:ascii="Arial" w:hAnsi="Arial" w:cs="Arial"/>
                <w:sz w:val="18"/>
                <w:szCs w:val="18"/>
              </w:rPr>
              <w:t>Ability to maximise safety and minimise risk</w:t>
            </w:r>
          </w:p>
          <w:p w14:paraId="3C146197" w14:textId="77777777" w:rsidR="00091646" w:rsidRPr="00D15B06" w:rsidRDefault="00091646" w:rsidP="00091646">
            <w:pPr>
              <w:pStyle w:val="ListParagraph"/>
              <w:numPr>
                <w:ilvl w:val="0"/>
                <w:numId w:val="5"/>
              </w:numPr>
              <w:spacing w:beforeLines="40" w:before="96" w:afterLines="40" w:after="96" w:line="240" w:lineRule="auto"/>
              <w:ind w:left="425" w:hanging="357"/>
              <w:contextualSpacing w:val="0"/>
              <w:rPr>
                <w:rFonts w:ascii="Arial" w:hAnsi="Arial" w:cs="Arial"/>
                <w:sz w:val="18"/>
                <w:szCs w:val="18"/>
              </w:rPr>
            </w:pPr>
            <w:r w:rsidRPr="00D15B06">
              <w:rPr>
                <w:rFonts w:ascii="Arial" w:hAnsi="Arial" w:cs="Arial"/>
                <w:sz w:val="18"/>
                <w:szCs w:val="18"/>
              </w:rPr>
              <w:t>Demonstrates appropriate knowledge base and sound clinical judgement</w:t>
            </w:r>
          </w:p>
          <w:p w14:paraId="2F36EF4D" w14:textId="7D48E747" w:rsidR="00091646" w:rsidRDefault="00091646" w:rsidP="00091646">
            <w:pPr>
              <w:pStyle w:val="ListParagraph"/>
              <w:numPr>
                <w:ilvl w:val="0"/>
                <w:numId w:val="5"/>
              </w:numPr>
              <w:spacing w:beforeLines="40" w:before="96" w:afterLines="40" w:after="96" w:line="240" w:lineRule="auto"/>
              <w:ind w:left="425" w:hanging="357"/>
              <w:contextualSpacing w:val="0"/>
              <w:rPr>
                <w:rFonts w:ascii="Arial" w:hAnsi="Arial" w:cs="Arial"/>
                <w:sz w:val="18"/>
                <w:szCs w:val="18"/>
              </w:rPr>
            </w:pPr>
            <w:r w:rsidRPr="00D15B06">
              <w:rPr>
                <w:rFonts w:ascii="Arial" w:hAnsi="Arial" w:cs="Arial"/>
                <w:sz w:val="18"/>
                <w:szCs w:val="18"/>
              </w:rPr>
              <w:t xml:space="preserve">Demonstrates ability in basic skills of history </w:t>
            </w:r>
            <w:r w:rsidR="004164A3" w:rsidRPr="00D15B06">
              <w:rPr>
                <w:rFonts w:ascii="Arial" w:hAnsi="Arial" w:cs="Arial"/>
                <w:sz w:val="18"/>
                <w:szCs w:val="18"/>
              </w:rPr>
              <w:t>taking</w:t>
            </w:r>
            <w:r w:rsidRPr="00D15B06">
              <w:rPr>
                <w:rFonts w:ascii="Arial" w:hAnsi="Arial" w:cs="Arial"/>
                <w:sz w:val="18"/>
                <w:szCs w:val="18"/>
              </w:rPr>
              <w:t xml:space="preserve"> examination (mental and physical) and synthesis of findings</w:t>
            </w:r>
          </w:p>
          <w:p w14:paraId="67ACF0B9" w14:textId="0D2A6A26" w:rsidR="00D4112C" w:rsidRPr="00091646" w:rsidRDefault="00091646" w:rsidP="00091646">
            <w:pPr>
              <w:pStyle w:val="ListParagraph"/>
              <w:numPr>
                <w:ilvl w:val="0"/>
                <w:numId w:val="5"/>
              </w:numPr>
              <w:spacing w:beforeLines="40" w:before="96" w:afterLines="40" w:after="96" w:line="240" w:lineRule="auto"/>
              <w:ind w:left="425" w:hanging="357"/>
              <w:contextualSpacing w:val="0"/>
              <w:rPr>
                <w:rFonts w:ascii="Arial" w:hAnsi="Arial" w:cs="Arial"/>
                <w:sz w:val="18"/>
                <w:szCs w:val="18"/>
              </w:rPr>
            </w:pPr>
            <w:r w:rsidRPr="00091646">
              <w:rPr>
                <w:rFonts w:ascii="Arial" w:hAnsi="Arial" w:cs="Arial"/>
                <w:sz w:val="18"/>
                <w:szCs w:val="18"/>
              </w:rPr>
              <w:t>Demonstrates basic psychotherapeutic skills</w:t>
            </w:r>
          </w:p>
        </w:tc>
        <w:tc>
          <w:tcPr>
            <w:tcW w:w="4395" w:type="dxa"/>
          </w:tcPr>
          <w:p w14:paraId="709BC51B" w14:textId="49B4697A" w:rsidR="000F1822" w:rsidRPr="00A948A8" w:rsidRDefault="000F1822" w:rsidP="00A948A8">
            <w:pPr>
              <w:spacing w:beforeLines="40" w:before="96" w:afterLines="40" w:after="96"/>
              <w:rPr>
                <w:rFonts w:ascii="Arial" w:hAnsi="Arial" w:cs="Arial"/>
                <w:sz w:val="18"/>
                <w:szCs w:val="18"/>
              </w:rPr>
            </w:pPr>
          </w:p>
        </w:tc>
        <w:tc>
          <w:tcPr>
            <w:tcW w:w="1985" w:type="dxa"/>
          </w:tcPr>
          <w:p w14:paraId="3EA64C0C" w14:textId="77777777" w:rsidR="00BB3B17" w:rsidRDefault="00BB3B17" w:rsidP="00BA17D2">
            <w:pPr>
              <w:spacing w:beforeLines="40" w:before="96" w:afterLines="40" w:after="96"/>
              <w:rPr>
                <w:rFonts w:ascii="Arial" w:hAnsi="Arial" w:cs="Arial"/>
                <w:b/>
                <w:color w:val="005EB8"/>
                <w:sz w:val="20"/>
                <w:szCs w:val="16"/>
              </w:rPr>
            </w:pPr>
            <w:r w:rsidRPr="00D04304">
              <w:rPr>
                <w:rFonts w:ascii="Arial" w:hAnsi="Arial" w:cs="Arial"/>
                <w:b/>
                <w:color w:val="005EB8"/>
                <w:sz w:val="20"/>
                <w:szCs w:val="16"/>
              </w:rPr>
              <w:t>When is this evaluated?</w:t>
            </w:r>
          </w:p>
          <w:p w14:paraId="6829D5F3" w14:textId="694CB41B" w:rsidR="00BA17D2" w:rsidRPr="00463AD3" w:rsidRDefault="00BA17D2" w:rsidP="00BA17D2">
            <w:pPr>
              <w:spacing w:beforeLines="40" w:before="96" w:afterLines="40" w:after="96"/>
              <w:rPr>
                <w:rFonts w:ascii="Arial" w:hAnsi="Arial" w:cs="Arial"/>
                <w:sz w:val="18"/>
                <w:szCs w:val="18"/>
              </w:rPr>
            </w:pPr>
            <w:r w:rsidRPr="00463AD3">
              <w:rPr>
                <w:rFonts w:ascii="Arial" w:hAnsi="Arial" w:cs="Arial"/>
                <w:sz w:val="18"/>
                <w:szCs w:val="18"/>
              </w:rPr>
              <w:t>Application form</w:t>
            </w:r>
          </w:p>
          <w:p w14:paraId="2801C09E" w14:textId="77777777" w:rsidR="00BA17D2" w:rsidRDefault="00BA17D2" w:rsidP="00BA17D2">
            <w:pPr>
              <w:spacing w:beforeLines="40" w:before="96" w:afterLines="40" w:after="96"/>
              <w:rPr>
                <w:rFonts w:ascii="Arial" w:hAnsi="Arial" w:cs="Arial"/>
                <w:sz w:val="18"/>
                <w:szCs w:val="18"/>
              </w:rPr>
            </w:pPr>
            <w:r w:rsidRPr="00463AD3">
              <w:rPr>
                <w:rFonts w:ascii="Arial" w:hAnsi="Arial" w:cs="Arial"/>
                <w:sz w:val="18"/>
                <w:szCs w:val="18"/>
              </w:rPr>
              <w:t>Interview/selection centre</w:t>
            </w:r>
          </w:p>
          <w:p w14:paraId="22E58184" w14:textId="6647321B" w:rsidR="000F1822" w:rsidRPr="00463AD3" w:rsidRDefault="00BA17D2" w:rsidP="00BA17D2">
            <w:pPr>
              <w:spacing w:beforeLines="40" w:before="96" w:afterLines="40" w:after="96"/>
              <w:rPr>
                <w:rFonts w:ascii="Arial" w:hAnsi="Arial" w:cs="Arial"/>
                <w:sz w:val="18"/>
                <w:szCs w:val="18"/>
              </w:rPr>
            </w:pPr>
            <w:r>
              <w:rPr>
                <w:rFonts w:ascii="Arial" w:hAnsi="Arial" w:cs="Arial"/>
                <w:sz w:val="18"/>
                <w:szCs w:val="18"/>
              </w:rPr>
              <w:t>References</w:t>
            </w:r>
          </w:p>
        </w:tc>
      </w:tr>
      <w:tr w:rsidR="004C18AB" w:rsidRPr="00DF1287" w14:paraId="5A73D498" w14:textId="77777777" w:rsidTr="00D04304">
        <w:trPr>
          <w:trHeight w:val="66"/>
        </w:trPr>
        <w:tc>
          <w:tcPr>
            <w:tcW w:w="10911" w:type="dxa"/>
            <w:gridSpan w:val="3"/>
          </w:tcPr>
          <w:p w14:paraId="7DD11DDE" w14:textId="66442B9C" w:rsidR="004C18AB" w:rsidRPr="00463AD3" w:rsidRDefault="006C7C96" w:rsidP="004C18AB">
            <w:pPr>
              <w:spacing w:beforeLines="40" w:before="96" w:afterLines="40" w:after="96"/>
              <w:rPr>
                <w:rFonts w:ascii="Arial" w:hAnsi="Arial" w:cs="Arial"/>
                <w:sz w:val="18"/>
                <w:szCs w:val="18"/>
              </w:rPr>
            </w:pPr>
            <w:r>
              <w:rPr>
                <w:rFonts w:ascii="Arial" w:hAnsi="Arial" w:cs="Arial"/>
                <w:b/>
                <w:i/>
                <w:color w:val="005EB8"/>
                <w:sz w:val="20"/>
                <w:szCs w:val="20"/>
              </w:rPr>
              <w:t>Academic Skills</w:t>
            </w:r>
          </w:p>
        </w:tc>
      </w:tr>
      <w:tr w:rsidR="004C18AB" w:rsidRPr="00DF1287" w14:paraId="3ADA3D31" w14:textId="77777777" w:rsidTr="00D04304">
        <w:trPr>
          <w:trHeight w:val="2905"/>
        </w:trPr>
        <w:tc>
          <w:tcPr>
            <w:tcW w:w="4531" w:type="dxa"/>
          </w:tcPr>
          <w:p w14:paraId="7ED4118F" w14:textId="25EC477D" w:rsidR="004164A3" w:rsidRPr="004164A3" w:rsidRDefault="004164A3" w:rsidP="00091646">
            <w:pPr>
              <w:spacing w:beforeLines="40" w:before="96" w:afterLines="40" w:after="96"/>
              <w:rPr>
                <w:rFonts w:ascii="Arial" w:hAnsi="Arial" w:cs="Arial"/>
                <w:b/>
                <w:color w:val="005EB8"/>
                <w:sz w:val="20"/>
                <w:szCs w:val="20"/>
              </w:rPr>
            </w:pPr>
            <w:r w:rsidRPr="004164A3">
              <w:rPr>
                <w:rFonts w:ascii="Arial" w:hAnsi="Arial" w:cs="Arial"/>
                <w:b/>
                <w:color w:val="005EB8"/>
                <w:sz w:val="20"/>
                <w:szCs w:val="20"/>
              </w:rPr>
              <w:t>Essential Criteria</w:t>
            </w:r>
          </w:p>
          <w:p w14:paraId="39A9F54A" w14:textId="0932D9A4" w:rsidR="00091646" w:rsidRPr="00D15B06" w:rsidRDefault="00091646" w:rsidP="00091646">
            <w:pPr>
              <w:spacing w:beforeLines="40" w:before="96" w:afterLines="40" w:after="96"/>
              <w:rPr>
                <w:rFonts w:ascii="Arial" w:hAnsi="Arial" w:cs="Arial"/>
                <w:b/>
                <w:sz w:val="18"/>
                <w:szCs w:val="18"/>
              </w:rPr>
            </w:pPr>
            <w:r w:rsidRPr="00D15B06">
              <w:rPr>
                <w:rFonts w:ascii="Arial" w:hAnsi="Arial" w:cs="Arial"/>
                <w:b/>
                <w:sz w:val="18"/>
                <w:szCs w:val="18"/>
              </w:rPr>
              <w:t>Research</w:t>
            </w:r>
            <w:r w:rsidR="004164A3">
              <w:rPr>
                <w:rFonts w:ascii="Arial" w:hAnsi="Arial" w:cs="Arial"/>
                <w:b/>
                <w:sz w:val="18"/>
                <w:szCs w:val="18"/>
              </w:rPr>
              <w:t>, Audit and Quality Improvement</w:t>
            </w:r>
            <w:r w:rsidRPr="00D15B06">
              <w:rPr>
                <w:rFonts w:ascii="Arial" w:hAnsi="Arial" w:cs="Arial"/>
                <w:b/>
                <w:sz w:val="18"/>
                <w:szCs w:val="18"/>
              </w:rPr>
              <w:t>:</w:t>
            </w:r>
          </w:p>
          <w:p w14:paraId="4833DC71" w14:textId="77777777" w:rsidR="00091646" w:rsidRPr="00D15B06" w:rsidRDefault="00091646" w:rsidP="00091646">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Demonstrates understanding of research, including awareness of ethical issues</w:t>
            </w:r>
          </w:p>
          <w:p w14:paraId="089CBC9C" w14:textId="77777777" w:rsidR="00091646" w:rsidRPr="00D15B06" w:rsidRDefault="00091646" w:rsidP="00091646">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Demonstrates understanding of the basic principles of audit, clinical risk management, evidence-based practice, patient safety, and clinical quality improvement initiatives</w:t>
            </w:r>
          </w:p>
          <w:p w14:paraId="4DA6B7FC" w14:textId="77777777" w:rsidR="00091646" w:rsidRDefault="00091646" w:rsidP="00091646">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Demonstrates knowledge of evidence-informed practice</w:t>
            </w:r>
          </w:p>
          <w:p w14:paraId="00CA1B2A" w14:textId="10454CF9" w:rsidR="004C18AB" w:rsidRPr="00091646" w:rsidRDefault="00091646" w:rsidP="00091646">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091646">
              <w:rPr>
                <w:rFonts w:ascii="Arial" w:eastAsia="Times New Roman" w:hAnsi="Arial" w:cs="Arial"/>
                <w:sz w:val="18"/>
                <w:szCs w:val="18"/>
                <w:lang w:eastAsia="en-GB"/>
              </w:rPr>
              <w:t>Capacity to critically appraise research in psychiatry</w:t>
            </w:r>
          </w:p>
        </w:tc>
        <w:tc>
          <w:tcPr>
            <w:tcW w:w="4395" w:type="dxa"/>
          </w:tcPr>
          <w:p w14:paraId="54D8D1B7" w14:textId="28A6B8C1" w:rsidR="004164A3" w:rsidRPr="004164A3" w:rsidRDefault="004164A3" w:rsidP="00091646">
            <w:pPr>
              <w:spacing w:beforeLines="40" w:before="96" w:afterLines="40" w:after="96"/>
              <w:rPr>
                <w:rFonts w:ascii="Arial" w:hAnsi="Arial" w:cs="Arial"/>
                <w:b/>
                <w:color w:val="005EB8"/>
                <w:sz w:val="20"/>
                <w:szCs w:val="20"/>
              </w:rPr>
            </w:pPr>
            <w:r w:rsidRPr="004164A3">
              <w:rPr>
                <w:rFonts w:ascii="Arial" w:hAnsi="Arial" w:cs="Arial"/>
                <w:b/>
                <w:color w:val="005EB8"/>
                <w:sz w:val="20"/>
                <w:szCs w:val="20"/>
              </w:rPr>
              <w:t>Desirable Criteria</w:t>
            </w:r>
          </w:p>
          <w:p w14:paraId="59879ABC" w14:textId="747F5B27" w:rsidR="00091646" w:rsidRPr="00D15B06" w:rsidRDefault="00091646" w:rsidP="00091646">
            <w:pPr>
              <w:spacing w:beforeLines="40" w:before="96" w:afterLines="40" w:after="96"/>
              <w:rPr>
                <w:rFonts w:ascii="Arial" w:hAnsi="Arial" w:cs="Arial"/>
                <w:b/>
                <w:sz w:val="18"/>
                <w:szCs w:val="18"/>
              </w:rPr>
            </w:pPr>
            <w:r w:rsidRPr="00D15B06">
              <w:rPr>
                <w:rFonts w:ascii="Arial" w:hAnsi="Arial" w:cs="Arial"/>
                <w:b/>
                <w:sz w:val="18"/>
                <w:szCs w:val="18"/>
              </w:rPr>
              <w:t>Research</w:t>
            </w:r>
            <w:r w:rsidR="004164A3">
              <w:rPr>
                <w:rFonts w:ascii="Arial" w:hAnsi="Arial" w:cs="Arial"/>
                <w:b/>
                <w:sz w:val="18"/>
                <w:szCs w:val="18"/>
              </w:rPr>
              <w:t xml:space="preserve">, Audit </w:t>
            </w:r>
            <w:r w:rsidRPr="00D15B06">
              <w:rPr>
                <w:rFonts w:ascii="Arial" w:hAnsi="Arial" w:cs="Arial"/>
                <w:b/>
                <w:sz w:val="18"/>
                <w:szCs w:val="18"/>
              </w:rPr>
              <w:t xml:space="preserve">and </w:t>
            </w:r>
            <w:r w:rsidR="004164A3">
              <w:rPr>
                <w:rFonts w:ascii="Arial" w:hAnsi="Arial" w:cs="Arial"/>
                <w:b/>
                <w:sz w:val="18"/>
                <w:szCs w:val="18"/>
              </w:rPr>
              <w:t>Quality Improvement</w:t>
            </w:r>
            <w:r w:rsidRPr="00D15B06">
              <w:rPr>
                <w:rFonts w:ascii="Arial" w:hAnsi="Arial" w:cs="Arial"/>
                <w:b/>
                <w:sz w:val="18"/>
                <w:szCs w:val="18"/>
              </w:rPr>
              <w:t>:</w:t>
            </w:r>
          </w:p>
          <w:p w14:paraId="4248143C" w14:textId="572DD84B" w:rsidR="00091646" w:rsidRPr="00D15B06" w:rsidRDefault="00091646" w:rsidP="00091646">
            <w:pPr>
              <w:pStyle w:val="ListParagraph"/>
              <w:numPr>
                <w:ilvl w:val="0"/>
                <w:numId w:val="5"/>
              </w:numPr>
              <w:spacing w:beforeLines="40" w:before="96" w:afterLines="40" w:after="96" w:line="240" w:lineRule="auto"/>
              <w:ind w:left="318" w:hanging="284"/>
              <w:contextualSpacing w:val="0"/>
              <w:rPr>
                <w:rFonts w:ascii="Arial" w:hAnsi="Arial" w:cs="Arial"/>
                <w:sz w:val="18"/>
                <w:szCs w:val="18"/>
              </w:rPr>
            </w:pPr>
            <w:r w:rsidRPr="00D15B06">
              <w:rPr>
                <w:rFonts w:ascii="Arial" w:hAnsi="Arial" w:cs="Arial"/>
                <w:sz w:val="18"/>
                <w:szCs w:val="18"/>
              </w:rPr>
              <w:t xml:space="preserve">Evidence of relevant academic and research achievements, </w:t>
            </w:r>
            <w:r w:rsidR="004164A3" w:rsidRPr="00D15B06">
              <w:rPr>
                <w:rFonts w:ascii="Arial" w:hAnsi="Arial" w:cs="Arial"/>
                <w:sz w:val="18"/>
                <w:szCs w:val="18"/>
              </w:rPr>
              <w:t>e.g.,</w:t>
            </w:r>
            <w:r w:rsidRPr="00D15B06">
              <w:rPr>
                <w:rFonts w:ascii="Arial" w:hAnsi="Arial" w:cs="Arial"/>
                <w:sz w:val="18"/>
                <w:szCs w:val="18"/>
              </w:rPr>
              <w:t xml:space="preserve"> degrees, prizes, awards, distinctions, publications, presentations, other achievements</w:t>
            </w:r>
          </w:p>
          <w:p w14:paraId="623D17E3" w14:textId="77777777" w:rsidR="00091646" w:rsidRPr="00D15B06" w:rsidRDefault="00091646" w:rsidP="00091646">
            <w:pPr>
              <w:pStyle w:val="ListParagraph"/>
              <w:numPr>
                <w:ilvl w:val="0"/>
                <w:numId w:val="5"/>
              </w:numPr>
              <w:spacing w:beforeLines="40" w:before="96" w:afterLines="40" w:after="96" w:line="240" w:lineRule="auto"/>
              <w:ind w:left="318" w:hanging="284"/>
              <w:contextualSpacing w:val="0"/>
              <w:rPr>
                <w:rFonts w:ascii="Arial" w:hAnsi="Arial" w:cs="Arial"/>
                <w:sz w:val="18"/>
                <w:szCs w:val="18"/>
              </w:rPr>
            </w:pPr>
            <w:r w:rsidRPr="00D15B06">
              <w:rPr>
                <w:rFonts w:ascii="Arial" w:hAnsi="Arial" w:cs="Arial"/>
                <w:sz w:val="18"/>
                <w:szCs w:val="18"/>
              </w:rPr>
              <w:t xml:space="preserve">Evidence of involvement in an audit project, a quality improvement project, formal research project  </w:t>
            </w:r>
          </w:p>
          <w:p w14:paraId="5CCA545A" w14:textId="77777777" w:rsidR="00091646" w:rsidRPr="00D15B06" w:rsidRDefault="00091646" w:rsidP="00091646">
            <w:pPr>
              <w:pStyle w:val="ListParagraph"/>
              <w:numPr>
                <w:ilvl w:val="0"/>
                <w:numId w:val="5"/>
              </w:numPr>
              <w:spacing w:beforeLines="40" w:before="96" w:afterLines="40" w:after="96" w:line="240" w:lineRule="auto"/>
              <w:ind w:left="318" w:hanging="284"/>
              <w:contextualSpacing w:val="0"/>
              <w:rPr>
                <w:rFonts w:ascii="Arial" w:hAnsi="Arial" w:cs="Arial"/>
                <w:sz w:val="18"/>
                <w:szCs w:val="18"/>
              </w:rPr>
            </w:pPr>
            <w:r w:rsidRPr="00D15B06">
              <w:rPr>
                <w:rFonts w:ascii="Arial" w:hAnsi="Arial" w:cs="Arial"/>
                <w:sz w:val="18"/>
                <w:szCs w:val="18"/>
              </w:rPr>
              <w:t xml:space="preserve">Understanding of service-user contribution to and perspective </w:t>
            </w:r>
            <w:proofErr w:type="gramStart"/>
            <w:r w:rsidRPr="00D15B06">
              <w:rPr>
                <w:rFonts w:ascii="Arial" w:hAnsi="Arial" w:cs="Arial"/>
                <w:sz w:val="18"/>
                <w:szCs w:val="18"/>
              </w:rPr>
              <w:t>of,</w:t>
            </w:r>
            <w:proofErr w:type="gramEnd"/>
            <w:r w:rsidRPr="00D15B06">
              <w:rPr>
                <w:rFonts w:ascii="Arial" w:hAnsi="Arial" w:cs="Arial"/>
                <w:sz w:val="18"/>
                <w:szCs w:val="18"/>
              </w:rPr>
              <w:t xml:space="preserve"> audit and research</w:t>
            </w:r>
          </w:p>
          <w:p w14:paraId="5912E852" w14:textId="77777777" w:rsidR="00091646" w:rsidRPr="00D15B06" w:rsidRDefault="00091646" w:rsidP="00091646">
            <w:pPr>
              <w:spacing w:beforeLines="40" w:before="96" w:afterLines="40" w:after="96"/>
              <w:ind w:left="96"/>
              <w:rPr>
                <w:rFonts w:ascii="Arial" w:hAnsi="Arial" w:cs="Arial"/>
                <w:b/>
                <w:sz w:val="18"/>
                <w:szCs w:val="18"/>
              </w:rPr>
            </w:pPr>
          </w:p>
          <w:p w14:paraId="456773A5" w14:textId="77777777" w:rsidR="00091646" w:rsidRPr="00D15B06" w:rsidRDefault="00091646" w:rsidP="00091646">
            <w:pPr>
              <w:spacing w:beforeLines="40" w:before="96" w:afterLines="40" w:after="96"/>
              <w:ind w:left="96"/>
              <w:rPr>
                <w:rFonts w:ascii="Arial" w:hAnsi="Arial" w:cs="Arial"/>
                <w:b/>
                <w:sz w:val="18"/>
                <w:szCs w:val="18"/>
              </w:rPr>
            </w:pPr>
            <w:r w:rsidRPr="00D15B06">
              <w:rPr>
                <w:rFonts w:ascii="Arial" w:hAnsi="Arial" w:cs="Arial"/>
                <w:b/>
                <w:sz w:val="18"/>
                <w:szCs w:val="18"/>
              </w:rPr>
              <w:t>Teaching:</w:t>
            </w:r>
          </w:p>
          <w:p w14:paraId="2CCC6353" w14:textId="77777777" w:rsidR="00091646" w:rsidRPr="00D15B06" w:rsidRDefault="00091646" w:rsidP="00091646">
            <w:pPr>
              <w:pStyle w:val="ListParagraph"/>
              <w:numPr>
                <w:ilvl w:val="0"/>
                <w:numId w:val="5"/>
              </w:numPr>
              <w:spacing w:beforeLines="40" w:before="96" w:afterLines="40" w:after="96" w:line="240" w:lineRule="auto"/>
              <w:ind w:left="318" w:hanging="284"/>
              <w:contextualSpacing w:val="0"/>
              <w:rPr>
                <w:rFonts w:ascii="Arial" w:hAnsi="Arial" w:cs="Arial"/>
                <w:sz w:val="18"/>
                <w:szCs w:val="18"/>
              </w:rPr>
            </w:pPr>
            <w:r w:rsidRPr="00D15B06">
              <w:rPr>
                <w:rFonts w:ascii="Arial" w:hAnsi="Arial" w:cs="Arial"/>
                <w:sz w:val="18"/>
                <w:szCs w:val="18"/>
              </w:rPr>
              <w:t>Evidence of interest in, and experience of, teaching</w:t>
            </w:r>
          </w:p>
          <w:p w14:paraId="15B12820" w14:textId="004DF71D" w:rsidR="00D87C85" w:rsidRPr="00091646" w:rsidRDefault="00091646" w:rsidP="00D87C85">
            <w:pPr>
              <w:pStyle w:val="ListParagraph"/>
              <w:numPr>
                <w:ilvl w:val="0"/>
                <w:numId w:val="5"/>
              </w:numPr>
              <w:spacing w:beforeLines="40" w:before="96" w:afterLines="40" w:after="96" w:line="240" w:lineRule="auto"/>
              <w:ind w:left="318" w:hanging="284"/>
              <w:contextualSpacing w:val="0"/>
              <w:rPr>
                <w:rFonts w:ascii="Arial" w:hAnsi="Arial" w:cs="Arial"/>
                <w:sz w:val="18"/>
                <w:szCs w:val="18"/>
              </w:rPr>
            </w:pPr>
            <w:r w:rsidRPr="00D15B06">
              <w:rPr>
                <w:rFonts w:ascii="Arial" w:hAnsi="Arial" w:cs="Arial"/>
                <w:sz w:val="18"/>
                <w:szCs w:val="18"/>
              </w:rPr>
              <w:t>Evidence of feedback for teaching</w:t>
            </w:r>
          </w:p>
          <w:p w14:paraId="3578B003" w14:textId="77777777" w:rsidR="00D87C85" w:rsidRDefault="00D87C85" w:rsidP="00D87C85">
            <w:pPr>
              <w:spacing w:beforeLines="40" w:before="96" w:afterLines="40" w:after="96"/>
              <w:rPr>
                <w:rFonts w:ascii="Arial" w:hAnsi="Arial" w:cs="Arial"/>
                <w:sz w:val="18"/>
                <w:szCs w:val="18"/>
              </w:rPr>
            </w:pPr>
          </w:p>
          <w:p w14:paraId="4DB48B7F" w14:textId="77777777" w:rsidR="00D87C85" w:rsidRDefault="00D87C85" w:rsidP="00D87C85">
            <w:pPr>
              <w:spacing w:beforeLines="40" w:before="96" w:afterLines="40" w:after="96"/>
              <w:rPr>
                <w:rFonts w:ascii="Arial" w:hAnsi="Arial" w:cs="Arial"/>
                <w:sz w:val="18"/>
                <w:szCs w:val="18"/>
              </w:rPr>
            </w:pPr>
          </w:p>
          <w:p w14:paraId="6480DCA4" w14:textId="72053AFA" w:rsidR="00D87C85" w:rsidRPr="00D87C85" w:rsidRDefault="00D87C85" w:rsidP="00D87C85">
            <w:pPr>
              <w:spacing w:beforeLines="40" w:before="96" w:afterLines="40" w:after="96"/>
              <w:rPr>
                <w:rFonts w:ascii="Arial" w:hAnsi="Arial" w:cs="Arial"/>
                <w:sz w:val="18"/>
                <w:szCs w:val="18"/>
              </w:rPr>
            </w:pPr>
          </w:p>
        </w:tc>
        <w:tc>
          <w:tcPr>
            <w:tcW w:w="1985" w:type="dxa"/>
          </w:tcPr>
          <w:p w14:paraId="786C61C3" w14:textId="77777777" w:rsidR="00BB3B17" w:rsidRDefault="00BB3B17" w:rsidP="00EE490D">
            <w:pPr>
              <w:spacing w:beforeLines="40" w:before="96" w:afterLines="40" w:after="96"/>
              <w:rPr>
                <w:rFonts w:ascii="Arial" w:hAnsi="Arial" w:cs="Arial"/>
                <w:b/>
                <w:color w:val="005EB8"/>
                <w:sz w:val="20"/>
                <w:szCs w:val="16"/>
              </w:rPr>
            </w:pPr>
            <w:r w:rsidRPr="00D04304">
              <w:rPr>
                <w:rFonts w:ascii="Arial" w:hAnsi="Arial" w:cs="Arial"/>
                <w:b/>
                <w:color w:val="005EB8"/>
                <w:sz w:val="20"/>
                <w:szCs w:val="16"/>
              </w:rPr>
              <w:t>When is this evaluated?</w:t>
            </w:r>
          </w:p>
          <w:p w14:paraId="19783F65" w14:textId="2B79BDA0" w:rsidR="00EE490D" w:rsidRPr="00463AD3" w:rsidRDefault="00EE490D" w:rsidP="00EE490D">
            <w:pPr>
              <w:spacing w:beforeLines="40" w:before="96" w:afterLines="40" w:after="96"/>
              <w:rPr>
                <w:rFonts w:ascii="Arial" w:hAnsi="Arial" w:cs="Arial"/>
                <w:sz w:val="18"/>
                <w:szCs w:val="18"/>
              </w:rPr>
            </w:pPr>
            <w:r w:rsidRPr="00463AD3">
              <w:rPr>
                <w:rFonts w:ascii="Arial" w:hAnsi="Arial" w:cs="Arial"/>
                <w:sz w:val="18"/>
                <w:szCs w:val="18"/>
              </w:rPr>
              <w:t>Application form</w:t>
            </w:r>
          </w:p>
          <w:p w14:paraId="3524CD19" w14:textId="77777777" w:rsidR="00EE490D" w:rsidRPr="00463AD3" w:rsidRDefault="00EE490D" w:rsidP="00EE490D">
            <w:pPr>
              <w:spacing w:beforeLines="40" w:before="96" w:afterLines="40" w:after="96"/>
              <w:rPr>
                <w:rFonts w:ascii="Arial" w:hAnsi="Arial" w:cs="Arial"/>
                <w:sz w:val="18"/>
                <w:szCs w:val="18"/>
                <w:vertAlign w:val="superscript"/>
              </w:rPr>
            </w:pPr>
            <w:r w:rsidRPr="00463AD3">
              <w:rPr>
                <w:rFonts w:ascii="Arial" w:hAnsi="Arial" w:cs="Arial"/>
                <w:sz w:val="18"/>
                <w:szCs w:val="18"/>
              </w:rPr>
              <w:t>Interview/selection centre</w:t>
            </w:r>
          </w:p>
          <w:p w14:paraId="3E9D7D3C" w14:textId="5FDD15E4" w:rsidR="004C18AB" w:rsidRPr="00EE490D" w:rsidRDefault="00EE490D" w:rsidP="00EE490D">
            <w:pPr>
              <w:spacing w:beforeLines="40" w:before="96" w:afterLines="40" w:after="96"/>
              <w:rPr>
                <w:rFonts w:ascii="Arial" w:hAnsi="Arial" w:cs="Arial"/>
                <w:b/>
                <w:sz w:val="18"/>
                <w:szCs w:val="18"/>
              </w:rPr>
            </w:pPr>
            <w:r w:rsidRPr="00463AD3">
              <w:rPr>
                <w:rFonts w:ascii="Arial" w:hAnsi="Arial" w:cs="Arial"/>
                <w:sz w:val="18"/>
                <w:szCs w:val="18"/>
              </w:rPr>
              <w:t>References</w:t>
            </w:r>
          </w:p>
        </w:tc>
      </w:tr>
      <w:tr w:rsidR="006C7C96" w:rsidRPr="00DF1287" w14:paraId="3E3A4F44" w14:textId="77777777" w:rsidTr="00D04304">
        <w:trPr>
          <w:trHeight w:val="557"/>
        </w:trPr>
        <w:tc>
          <w:tcPr>
            <w:tcW w:w="10911" w:type="dxa"/>
            <w:gridSpan w:val="3"/>
          </w:tcPr>
          <w:p w14:paraId="354F4C99" w14:textId="3701EC9D" w:rsidR="006C7C96" w:rsidRPr="00463AD3" w:rsidRDefault="006C7C96" w:rsidP="00D4112C">
            <w:pPr>
              <w:spacing w:beforeLines="40" w:before="96" w:afterLines="40" w:after="96"/>
              <w:rPr>
                <w:rFonts w:ascii="Arial" w:hAnsi="Arial" w:cs="Arial"/>
                <w:sz w:val="18"/>
                <w:szCs w:val="18"/>
              </w:rPr>
            </w:pPr>
            <w:r w:rsidRPr="006C7C96">
              <w:rPr>
                <w:rFonts w:ascii="Arial" w:hAnsi="Arial" w:cs="Arial"/>
                <w:b/>
                <w:i/>
                <w:color w:val="005EB8"/>
                <w:sz w:val="20"/>
                <w:szCs w:val="20"/>
              </w:rPr>
              <w:t>Personal Skills</w:t>
            </w:r>
          </w:p>
        </w:tc>
      </w:tr>
      <w:tr w:rsidR="006C7C96" w:rsidRPr="00DF1287" w14:paraId="1BEFF4F4" w14:textId="77777777" w:rsidTr="00D04304">
        <w:trPr>
          <w:trHeight w:val="4601"/>
        </w:trPr>
        <w:tc>
          <w:tcPr>
            <w:tcW w:w="4531" w:type="dxa"/>
          </w:tcPr>
          <w:p w14:paraId="7779CCB7" w14:textId="77777777" w:rsidR="004164A3" w:rsidRPr="004164A3" w:rsidRDefault="004164A3" w:rsidP="00091646">
            <w:pPr>
              <w:spacing w:beforeLines="40" w:before="96" w:afterLines="40" w:after="96"/>
              <w:rPr>
                <w:rFonts w:ascii="Arial" w:hAnsi="Arial" w:cs="Arial"/>
                <w:b/>
                <w:color w:val="005EB8"/>
                <w:sz w:val="20"/>
                <w:szCs w:val="20"/>
              </w:rPr>
            </w:pPr>
            <w:r w:rsidRPr="004164A3">
              <w:rPr>
                <w:rFonts w:ascii="Arial" w:hAnsi="Arial" w:cs="Arial"/>
                <w:b/>
                <w:color w:val="005EB8"/>
                <w:sz w:val="20"/>
                <w:szCs w:val="20"/>
              </w:rPr>
              <w:lastRenderedPageBreak/>
              <w:t>Personal Skills – Essential Criteria</w:t>
            </w:r>
          </w:p>
          <w:p w14:paraId="30DA47D1" w14:textId="04D4EC4C" w:rsidR="00091646" w:rsidRPr="00D15B06" w:rsidRDefault="00091646" w:rsidP="00091646">
            <w:pPr>
              <w:spacing w:beforeLines="40" w:before="96" w:afterLines="40" w:after="96"/>
              <w:rPr>
                <w:rFonts w:ascii="Arial" w:hAnsi="Arial" w:cs="Arial"/>
                <w:b/>
                <w:sz w:val="18"/>
                <w:szCs w:val="18"/>
              </w:rPr>
            </w:pPr>
            <w:r w:rsidRPr="00D15B06">
              <w:rPr>
                <w:rFonts w:ascii="Arial" w:hAnsi="Arial" w:cs="Arial"/>
                <w:b/>
                <w:sz w:val="18"/>
                <w:szCs w:val="18"/>
              </w:rPr>
              <w:t>Communication skills:</w:t>
            </w:r>
          </w:p>
          <w:p w14:paraId="4101E9F4" w14:textId="77777777" w:rsidR="00091646" w:rsidRPr="00D15B06" w:rsidRDefault="00091646" w:rsidP="00091646">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Demonstrates clarity in written/spoken communication, and capacity to adapt language to the situation, as appropriate</w:t>
            </w:r>
          </w:p>
          <w:p w14:paraId="017904FE" w14:textId="77777777" w:rsidR="00091646" w:rsidRPr="00D15B06" w:rsidRDefault="00091646" w:rsidP="00091646">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eastAsia="Times New Roman" w:hAnsi="Arial" w:cs="Arial"/>
                <w:sz w:val="18"/>
                <w:szCs w:val="18"/>
                <w:lang w:eastAsia="en-GB"/>
              </w:rPr>
              <w:t>Able to build rapport and engage others in open/equal dialogue, actively listen, persuade and negotiate</w:t>
            </w:r>
            <w:r w:rsidRPr="00D15B06">
              <w:rPr>
                <w:rFonts w:eastAsia="Times New Roman" w:cs="Calibri"/>
                <w:sz w:val="18"/>
                <w:szCs w:val="18"/>
                <w:lang w:eastAsia="en-GB"/>
              </w:rPr>
              <w:t>.</w:t>
            </w:r>
          </w:p>
          <w:p w14:paraId="1AC14577" w14:textId="77777777" w:rsidR="00091646" w:rsidRPr="00D15B06" w:rsidRDefault="00091646" w:rsidP="00091646">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eastAsia="Times New Roman" w:hAnsi="Arial" w:cs="Arial"/>
                <w:sz w:val="18"/>
                <w:szCs w:val="18"/>
                <w:lang w:eastAsia="en-GB"/>
              </w:rPr>
              <w:t>Appropriate use of non-verbal communication</w:t>
            </w:r>
          </w:p>
          <w:p w14:paraId="03929AC3" w14:textId="77777777" w:rsidR="00091646" w:rsidRPr="00D15B06" w:rsidRDefault="00091646" w:rsidP="00091646">
            <w:pPr>
              <w:spacing w:beforeLines="40" w:before="96" w:afterLines="40" w:after="96"/>
              <w:ind w:left="68"/>
              <w:rPr>
                <w:rFonts w:ascii="Arial" w:hAnsi="Arial" w:cs="Arial"/>
                <w:b/>
                <w:sz w:val="18"/>
                <w:szCs w:val="18"/>
              </w:rPr>
            </w:pPr>
            <w:r w:rsidRPr="00D15B06">
              <w:rPr>
                <w:rFonts w:ascii="Arial" w:hAnsi="Arial" w:cs="Arial"/>
                <w:b/>
                <w:sz w:val="18"/>
                <w:szCs w:val="18"/>
              </w:rPr>
              <w:t>Judgement and Problem Solving:</w:t>
            </w:r>
          </w:p>
          <w:p w14:paraId="2A47D01E" w14:textId="77777777" w:rsidR="00091646" w:rsidRPr="00D15B06" w:rsidRDefault="00091646" w:rsidP="00091646">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Capacity to use logical/lateral thinking to solve problems/make decisions.</w:t>
            </w:r>
          </w:p>
          <w:p w14:paraId="2007E39B" w14:textId="77777777" w:rsidR="00091646" w:rsidRPr="00D15B06" w:rsidRDefault="00091646" w:rsidP="00091646">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Ability to integrate a range of information and facts to form an initial hypothesis</w:t>
            </w:r>
          </w:p>
          <w:p w14:paraId="69B38530" w14:textId="77777777" w:rsidR="00091646" w:rsidRPr="00D15B06" w:rsidRDefault="00091646" w:rsidP="00091646">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Capacity to work effectively with ambiguous and conflicting information</w:t>
            </w:r>
          </w:p>
          <w:p w14:paraId="27097CC3" w14:textId="77777777" w:rsidR="00091646" w:rsidRPr="00D15B06" w:rsidRDefault="00091646" w:rsidP="00091646">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Capacity to think beyond the obvious, with an analytical/scientific, yet flexible approach</w:t>
            </w:r>
          </w:p>
          <w:p w14:paraId="3203F971" w14:textId="77777777" w:rsidR="00091646" w:rsidRPr="00D15B06" w:rsidRDefault="00091646" w:rsidP="00091646">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Capacity to take a holistic approach to problem solving, considering a range of alternatives and approaches</w:t>
            </w:r>
          </w:p>
          <w:p w14:paraId="5D852B28" w14:textId="77777777" w:rsidR="00091646" w:rsidRPr="00D15B06" w:rsidRDefault="00091646" w:rsidP="00091646">
            <w:pPr>
              <w:spacing w:beforeLines="40" w:before="96" w:afterLines="40" w:after="96"/>
              <w:ind w:left="68"/>
              <w:rPr>
                <w:rFonts w:ascii="Arial" w:hAnsi="Arial" w:cs="Arial"/>
                <w:b/>
                <w:sz w:val="18"/>
                <w:szCs w:val="18"/>
              </w:rPr>
            </w:pPr>
            <w:r w:rsidRPr="00D15B06">
              <w:rPr>
                <w:rFonts w:ascii="Arial" w:hAnsi="Arial" w:cs="Arial"/>
                <w:b/>
                <w:sz w:val="18"/>
                <w:szCs w:val="18"/>
              </w:rPr>
              <w:t xml:space="preserve">Empathy and sensitivity: </w:t>
            </w:r>
          </w:p>
          <w:p w14:paraId="58D585D5" w14:textId="47A8EDB0" w:rsidR="00091646" w:rsidRPr="00D15B06" w:rsidRDefault="00091646" w:rsidP="00091646">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 xml:space="preserve">Capacity and motivation to take in others’ perspectives and treat others with </w:t>
            </w:r>
            <w:r w:rsidR="004164A3" w:rsidRPr="00D15B06">
              <w:rPr>
                <w:rFonts w:ascii="Arial" w:hAnsi="Arial" w:cs="Arial"/>
                <w:sz w:val="18"/>
                <w:szCs w:val="18"/>
              </w:rPr>
              <w:t>understanding.</w:t>
            </w:r>
            <w:r w:rsidRPr="00D15B06">
              <w:rPr>
                <w:rFonts w:ascii="Arial" w:hAnsi="Arial" w:cs="Arial"/>
                <w:sz w:val="18"/>
                <w:szCs w:val="18"/>
              </w:rPr>
              <w:t xml:space="preserve"> </w:t>
            </w:r>
          </w:p>
          <w:p w14:paraId="127C103A" w14:textId="77777777" w:rsidR="00091646" w:rsidRPr="00D15B06" w:rsidRDefault="00091646" w:rsidP="00091646">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Ability to see patients as people with an awareness of their needs and wishes.</w:t>
            </w:r>
          </w:p>
          <w:p w14:paraId="3C873E5D" w14:textId="77777777" w:rsidR="00091646" w:rsidRPr="00D15B06" w:rsidRDefault="00091646" w:rsidP="00091646">
            <w:pPr>
              <w:pStyle w:val="ListParagraph"/>
              <w:numPr>
                <w:ilvl w:val="0"/>
                <w:numId w:val="5"/>
              </w:numPr>
              <w:spacing w:beforeLines="40" w:before="96" w:afterLines="40" w:after="96" w:line="240" w:lineRule="auto"/>
              <w:ind w:left="284" w:hanging="284"/>
              <w:rPr>
                <w:rFonts w:ascii="Arial" w:hAnsi="Arial" w:cs="Arial"/>
                <w:sz w:val="18"/>
                <w:szCs w:val="18"/>
              </w:rPr>
            </w:pPr>
            <w:r w:rsidRPr="00D15B06">
              <w:rPr>
                <w:rFonts w:ascii="Arial" w:hAnsi="Arial" w:cs="Arial"/>
                <w:sz w:val="18"/>
                <w:szCs w:val="18"/>
              </w:rPr>
              <w:t>Demonstrates an understanding of the importance of acting compassionately towards patients and their families</w:t>
            </w:r>
          </w:p>
          <w:p w14:paraId="2B703F97" w14:textId="77777777" w:rsidR="00091646" w:rsidRPr="00D15B06" w:rsidRDefault="00091646" w:rsidP="00091646">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Consideration and sensitivity to the importance of understanding and respecting patients' cultural values and practices</w:t>
            </w:r>
          </w:p>
          <w:p w14:paraId="0C445A7A" w14:textId="77777777" w:rsidR="00091646" w:rsidRPr="00D15B06" w:rsidRDefault="00091646" w:rsidP="00091646">
            <w:pPr>
              <w:spacing w:beforeLines="40" w:before="96" w:afterLines="40" w:after="96"/>
              <w:ind w:left="68"/>
              <w:rPr>
                <w:rFonts w:ascii="Arial" w:hAnsi="Arial" w:cs="Arial"/>
                <w:b/>
                <w:sz w:val="18"/>
                <w:szCs w:val="18"/>
              </w:rPr>
            </w:pPr>
            <w:r w:rsidRPr="00D15B06">
              <w:rPr>
                <w:rFonts w:ascii="Arial" w:hAnsi="Arial" w:cs="Arial"/>
                <w:b/>
                <w:sz w:val="18"/>
                <w:szCs w:val="18"/>
              </w:rPr>
              <w:t xml:space="preserve">Working as Part of a Team </w:t>
            </w:r>
          </w:p>
          <w:p w14:paraId="354FACE6" w14:textId="77777777" w:rsidR="00091646" w:rsidRPr="00D15B06" w:rsidRDefault="00091646" w:rsidP="00091646">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Understanding of the importance of integrated clinical care</w:t>
            </w:r>
          </w:p>
          <w:p w14:paraId="4CA8BE55" w14:textId="77777777" w:rsidR="00091646" w:rsidRPr="00D15B06" w:rsidRDefault="00091646" w:rsidP="00091646">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 xml:space="preserve">Ability to work effectively in multi-professional teams and across agencies. </w:t>
            </w:r>
          </w:p>
          <w:p w14:paraId="009AA75D" w14:textId="77777777" w:rsidR="00091646" w:rsidRPr="00D15B06" w:rsidRDefault="00091646" w:rsidP="00091646">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Capacity to work cooperatively and effectively with others.</w:t>
            </w:r>
          </w:p>
          <w:p w14:paraId="48133E27" w14:textId="77777777" w:rsidR="00091646" w:rsidRPr="00D15B06" w:rsidRDefault="00091646" w:rsidP="00091646">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 xml:space="preserve">Exchange knowledge effectively between team members. </w:t>
            </w:r>
          </w:p>
          <w:p w14:paraId="25442DD2" w14:textId="77777777" w:rsidR="00091646" w:rsidRPr="00D15B06" w:rsidRDefault="00091646" w:rsidP="00091646">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Understanding of the importance of each team members’ role and what can be learnt from them</w:t>
            </w:r>
          </w:p>
          <w:p w14:paraId="439E9373" w14:textId="77777777" w:rsidR="00091646" w:rsidRPr="00D15B06" w:rsidRDefault="00091646" w:rsidP="00091646">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Ability to take accountability for one’s decisions</w:t>
            </w:r>
          </w:p>
          <w:p w14:paraId="358B8B87" w14:textId="77777777" w:rsidR="00091646" w:rsidRPr="00D15B06" w:rsidRDefault="00091646" w:rsidP="00091646">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Capacity to exchange knowledge effectively between team members</w:t>
            </w:r>
          </w:p>
          <w:p w14:paraId="45749156" w14:textId="77777777" w:rsidR="00091646" w:rsidRPr="00D15B06" w:rsidRDefault="00091646" w:rsidP="00091646">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Ability to effectively consult with other physicians and healthcare professionals.</w:t>
            </w:r>
          </w:p>
          <w:p w14:paraId="19564D38" w14:textId="77777777" w:rsidR="004A1F4E" w:rsidRDefault="004A1F4E" w:rsidP="00091646">
            <w:pPr>
              <w:spacing w:beforeLines="40" w:before="96" w:afterLines="40" w:after="96"/>
              <w:ind w:left="68"/>
              <w:rPr>
                <w:rFonts w:ascii="Arial" w:hAnsi="Arial" w:cs="Arial"/>
                <w:b/>
                <w:sz w:val="18"/>
                <w:szCs w:val="18"/>
              </w:rPr>
            </w:pPr>
          </w:p>
          <w:p w14:paraId="23F85B2C" w14:textId="277A492F" w:rsidR="00091646" w:rsidRPr="00D15B06" w:rsidRDefault="00091646" w:rsidP="00091646">
            <w:pPr>
              <w:spacing w:beforeLines="40" w:before="96" w:afterLines="40" w:after="96"/>
              <w:ind w:left="68"/>
              <w:rPr>
                <w:rFonts w:ascii="Arial" w:hAnsi="Arial" w:cs="Arial"/>
                <w:b/>
                <w:sz w:val="18"/>
                <w:szCs w:val="18"/>
              </w:rPr>
            </w:pPr>
            <w:r w:rsidRPr="00D15B06">
              <w:rPr>
                <w:rFonts w:ascii="Arial" w:hAnsi="Arial" w:cs="Arial"/>
                <w:b/>
                <w:sz w:val="18"/>
                <w:szCs w:val="18"/>
              </w:rPr>
              <w:lastRenderedPageBreak/>
              <w:t>Leadership</w:t>
            </w:r>
          </w:p>
          <w:p w14:paraId="09CE730A" w14:textId="77777777" w:rsidR="00091646" w:rsidRPr="00D15B06" w:rsidRDefault="00091646" w:rsidP="00091646">
            <w:pPr>
              <w:pStyle w:val="ListParagraph"/>
              <w:numPr>
                <w:ilvl w:val="0"/>
                <w:numId w:val="5"/>
              </w:numPr>
              <w:spacing w:beforeLines="40" w:before="96" w:afterLines="40" w:after="96" w:line="240" w:lineRule="auto"/>
              <w:ind w:left="284" w:hanging="284"/>
              <w:rPr>
                <w:rFonts w:ascii="Arial" w:hAnsi="Arial" w:cs="Arial"/>
                <w:sz w:val="18"/>
                <w:szCs w:val="18"/>
              </w:rPr>
            </w:pPr>
            <w:r w:rsidRPr="00D15B06">
              <w:rPr>
                <w:rFonts w:ascii="Arial" w:hAnsi="Arial" w:cs="Arial"/>
                <w:sz w:val="18"/>
                <w:szCs w:val="18"/>
              </w:rPr>
              <w:t>Capacity to take the lead in diagnosis and prognosis</w:t>
            </w:r>
          </w:p>
          <w:p w14:paraId="5020081F" w14:textId="77777777" w:rsidR="00091646" w:rsidRPr="00D15B06" w:rsidRDefault="00091646" w:rsidP="00091646">
            <w:pPr>
              <w:pStyle w:val="ListParagraph"/>
              <w:numPr>
                <w:ilvl w:val="0"/>
                <w:numId w:val="5"/>
              </w:numPr>
              <w:spacing w:beforeLines="40" w:before="96" w:afterLines="40" w:after="96" w:line="240" w:lineRule="auto"/>
              <w:ind w:left="284" w:hanging="284"/>
              <w:rPr>
                <w:rFonts w:ascii="Arial" w:hAnsi="Arial" w:cs="Arial"/>
                <w:sz w:val="18"/>
                <w:szCs w:val="18"/>
              </w:rPr>
            </w:pPr>
            <w:r w:rsidRPr="00D15B06">
              <w:rPr>
                <w:rFonts w:ascii="Arial" w:hAnsi="Arial" w:cs="Arial"/>
                <w:sz w:val="18"/>
                <w:szCs w:val="18"/>
              </w:rPr>
              <w:t>Capacity to take responsibility for patient care appropriately</w:t>
            </w:r>
          </w:p>
          <w:p w14:paraId="77E45DA8" w14:textId="77777777" w:rsidR="00091646" w:rsidRPr="00D15B06" w:rsidRDefault="00091646" w:rsidP="00091646">
            <w:pPr>
              <w:pStyle w:val="ListParagraph"/>
              <w:numPr>
                <w:ilvl w:val="0"/>
                <w:numId w:val="5"/>
              </w:numPr>
              <w:spacing w:beforeLines="40" w:before="96" w:afterLines="40" w:after="96" w:line="240" w:lineRule="auto"/>
              <w:ind w:left="284" w:hanging="284"/>
              <w:rPr>
                <w:rFonts w:ascii="Arial" w:hAnsi="Arial" w:cs="Arial"/>
                <w:sz w:val="18"/>
                <w:szCs w:val="18"/>
              </w:rPr>
            </w:pPr>
            <w:r w:rsidRPr="00D15B06">
              <w:rPr>
                <w:rFonts w:ascii="Arial" w:hAnsi="Arial" w:cs="Arial"/>
                <w:sz w:val="18"/>
                <w:szCs w:val="18"/>
              </w:rPr>
              <w:t>Willingness to be held accountable when operating as part of a team</w:t>
            </w:r>
          </w:p>
          <w:p w14:paraId="0EE9F26A" w14:textId="77777777" w:rsidR="00091646" w:rsidRPr="00D15B06" w:rsidRDefault="00091646" w:rsidP="00091646">
            <w:pPr>
              <w:pStyle w:val="ListParagraph"/>
              <w:numPr>
                <w:ilvl w:val="0"/>
                <w:numId w:val="5"/>
              </w:numPr>
              <w:spacing w:beforeLines="40" w:before="96" w:afterLines="40" w:after="96" w:line="240" w:lineRule="auto"/>
              <w:ind w:left="284" w:hanging="284"/>
              <w:rPr>
                <w:rFonts w:ascii="Arial" w:hAnsi="Arial" w:cs="Arial"/>
                <w:sz w:val="18"/>
                <w:szCs w:val="18"/>
              </w:rPr>
            </w:pPr>
            <w:r w:rsidRPr="00D15B06">
              <w:rPr>
                <w:rFonts w:ascii="Arial" w:hAnsi="Arial" w:cs="Arial"/>
                <w:sz w:val="18"/>
                <w:szCs w:val="18"/>
              </w:rPr>
              <w:t>Capacity to effectively delegate to others when appropriate</w:t>
            </w:r>
          </w:p>
          <w:p w14:paraId="40059411" w14:textId="77777777" w:rsidR="00091646" w:rsidRPr="00D15B06" w:rsidRDefault="00091646" w:rsidP="00091646">
            <w:pPr>
              <w:pStyle w:val="ListParagraph"/>
              <w:numPr>
                <w:ilvl w:val="0"/>
                <w:numId w:val="5"/>
              </w:numPr>
              <w:spacing w:beforeLines="40" w:before="96" w:afterLines="40" w:after="96" w:line="240" w:lineRule="auto"/>
              <w:ind w:left="284" w:hanging="284"/>
              <w:rPr>
                <w:rFonts w:ascii="Arial" w:hAnsi="Arial" w:cs="Arial"/>
                <w:sz w:val="18"/>
                <w:szCs w:val="18"/>
              </w:rPr>
            </w:pPr>
            <w:r w:rsidRPr="00D15B06">
              <w:rPr>
                <w:rFonts w:ascii="Arial" w:hAnsi="Arial" w:cs="Arial"/>
                <w:sz w:val="18"/>
                <w:szCs w:val="18"/>
              </w:rPr>
              <w:t>Ability to supervise junior medical staff</w:t>
            </w:r>
          </w:p>
          <w:p w14:paraId="310E1590" w14:textId="77777777" w:rsidR="00091646" w:rsidRPr="00D15B06" w:rsidRDefault="00091646" w:rsidP="00091646">
            <w:pPr>
              <w:pStyle w:val="ListParagraph"/>
              <w:numPr>
                <w:ilvl w:val="0"/>
                <w:numId w:val="5"/>
              </w:numPr>
              <w:spacing w:beforeLines="40" w:before="96" w:afterLines="40" w:after="96" w:line="240" w:lineRule="auto"/>
              <w:ind w:left="284" w:hanging="284"/>
              <w:rPr>
                <w:rFonts w:ascii="Arial" w:hAnsi="Arial" w:cs="Arial"/>
                <w:sz w:val="18"/>
                <w:szCs w:val="18"/>
              </w:rPr>
            </w:pPr>
            <w:r w:rsidRPr="00D15B06">
              <w:rPr>
                <w:rFonts w:ascii="Arial" w:hAnsi="Arial" w:cs="Arial"/>
                <w:sz w:val="18"/>
                <w:szCs w:val="18"/>
              </w:rPr>
              <w:t>The confidence to challenge the viewpoints of others</w:t>
            </w:r>
          </w:p>
          <w:p w14:paraId="045DF06F" w14:textId="77777777" w:rsidR="00091646" w:rsidRPr="00D15B06" w:rsidRDefault="00091646" w:rsidP="00091646">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Capacity to build relationships and motivate team members in order to get the best out of others</w:t>
            </w:r>
          </w:p>
          <w:p w14:paraId="7CF554E5" w14:textId="77777777" w:rsidR="001971CF" w:rsidRPr="00D15B06" w:rsidRDefault="001971CF" w:rsidP="001971CF">
            <w:pPr>
              <w:spacing w:beforeLines="40" w:before="96" w:afterLines="40" w:after="96"/>
              <w:ind w:left="68"/>
              <w:rPr>
                <w:rFonts w:ascii="Arial" w:hAnsi="Arial" w:cs="Arial"/>
                <w:b/>
                <w:sz w:val="18"/>
                <w:szCs w:val="18"/>
              </w:rPr>
            </w:pPr>
            <w:r w:rsidRPr="00D15B06">
              <w:rPr>
                <w:rFonts w:ascii="Arial" w:hAnsi="Arial" w:cs="Arial"/>
                <w:b/>
                <w:sz w:val="18"/>
                <w:szCs w:val="18"/>
              </w:rPr>
              <w:t>Organisation and planning:</w:t>
            </w:r>
          </w:p>
          <w:p w14:paraId="6AC6D398" w14:textId="77777777" w:rsidR="001971CF" w:rsidRPr="00D15B06" w:rsidRDefault="001971CF" w:rsidP="001971CF">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Capacity to manage/prioritise time and information effectively</w:t>
            </w:r>
          </w:p>
          <w:p w14:paraId="68B0588A" w14:textId="77777777" w:rsidR="001971CF" w:rsidRPr="00D15B06" w:rsidRDefault="001971CF" w:rsidP="001971CF">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Capacity to prioritise own workload and organise ward rounds</w:t>
            </w:r>
          </w:p>
          <w:p w14:paraId="50419CBE" w14:textId="77777777" w:rsidR="001971CF" w:rsidRPr="00D15B06" w:rsidRDefault="001971CF" w:rsidP="001971CF">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 xml:space="preserve">Evidence of punctuality, preparation and self-discipline. </w:t>
            </w:r>
          </w:p>
          <w:p w14:paraId="00271379" w14:textId="77777777" w:rsidR="001971CF" w:rsidRPr="00D15B06" w:rsidRDefault="001971CF" w:rsidP="001971CF">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Ability to keep effective notes/records</w:t>
            </w:r>
          </w:p>
          <w:p w14:paraId="7622B264" w14:textId="77777777" w:rsidR="001971CF" w:rsidRPr="00D15B06" w:rsidRDefault="001971CF" w:rsidP="001971CF">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Ability to use information technology to optimise patient care, continued self-learning and other activities</w:t>
            </w:r>
          </w:p>
          <w:p w14:paraId="2C229154" w14:textId="77777777" w:rsidR="001971CF" w:rsidRPr="00D15B06" w:rsidRDefault="001971CF" w:rsidP="001971CF">
            <w:pPr>
              <w:spacing w:beforeLines="40" w:before="96" w:afterLines="40" w:after="96"/>
              <w:ind w:left="68"/>
              <w:rPr>
                <w:rFonts w:ascii="Arial" w:hAnsi="Arial" w:cs="Arial"/>
                <w:b/>
                <w:sz w:val="18"/>
                <w:szCs w:val="18"/>
              </w:rPr>
            </w:pPr>
            <w:r w:rsidRPr="00D15B06">
              <w:rPr>
                <w:rFonts w:ascii="Arial" w:hAnsi="Arial" w:cs="Arial"/>
                <w:b/>
                <w:sz w:val="18"/>
                <w:szCs w:val="18"/>
              </w:rPr>
              <w:t>Vigilance and situational awareness:</w:t>
            </w:r>
          </w:p>
          <w:p w14:paraId="452E1410" w14:textId="77777777" w:rsidR="001971CF" w:rsidRPr="00D15B06" w:rsidRDefault="001971CF" w:rsidP="001971CF">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Capacity to monitor developing situations and anticipate issues.</w:t>
            </w:r>
          </w:p>
          <w:p w14:paraId="13C48DC5" w14:textId="4E080D87" w:rsidR="001971CF" w:rsidRPr="00D15B06" w:rsidRDefault="001971CF" w:rsidP="001971CF">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 xml:space="preserve">Capacity to assess and provide immediate care for acute clinical situations (including deliberate </w:t>
            </w:r>
            <w:r w:rsidR="004164A3" w:rsidRPr="00D15B06">
              <w:rPr>
                <w:rFonts w:ascii="Arial" w:hAnsi="Arial" w:cs="Arial"/>
                <w:sz w:val="18"/>
                <w:szCs w:val="18"/>
              </w:rPr>
              <w:t>self-harm</w:t>
            </w:r>
            <w:r w:rsidRPr="00D15B06">
              <w:rPr>
                <w:rFonts w:ascii="Arial" w:hAnsi="Arial" w:cs="Arial"/>
                <w:sz w:val="18"/>
                <w:szCs w:val="18"/>
              </w:rPr>
              <w:t xml:space="preserve">, acute </w:t>
            </w:r>
            <w:proofErr w:type="gramStart"/>
            <w:r w:rsidRPr="00D15B06">
              <w:rPr>
                <w:rFonts w:ascii="Arial" w:hAnsi="Arial" w:cs="Arial"/>
                <w:sz w:val="18"/>
                <w:szCs w:val="18"/>
              </w:rPr>
              <w:t>psychosis</w:t>
            </w:r>
            <w:proofErr w:type="gramEnd"/>
            <w:r w:rsidRPr="00D15B06">
              <w:rPr>
                <w:rFonts w:ascii="Arial" w:hAnsi="Arial" w:cs="Arial"/>
                <w:sz w:val="18"/>
                <w:szCs w:val="18"/>
              </w:rPr>
              <w:t xml:space="preserve"> and acute organic brain syndromes) with a level of independence</w:t>
            </w:r>
          </w:p>
          <w:p w14:paraId="767F7DE1" w14:textId="77777777" w:rsidR="001971CF" w:rsidRPr="00D15B06" w:rsidRDefault="001971CF" w:rsidP="001971CF">
            <w:pPr>
              <w:spacing w:beforeLines="40" w:before="96" w:afterLines="40" w:after="96"/>
              <w:ind w:left="284" w:hanging="284"/>
              <w:rPr>
                <w:rFonts w:ascii="Arial" w:hAnsi="Arial" w:cs="Arial"/>
                <w:b/>
                <w:sz w:val="18"/>
                <w:szCs w:val="18"/>
              </w:rPr>
            </w:pPr>
            <w:r w:rsidRPr="00D15B06">
              <w:rPr>
                <w:rFonts w:ascii="Arial" w:hAnsi="Arial" w:cs="Arial"/>
                <w:b/>
                <w:sz w:val="18"/>
                <w:szCs w:val="18"/>
              </w:rPr>
              <w:t>Coping with pressure and managing uncertainty:</w:t>
            </w:r>
          </w:p>
          <w:p w14:paraId="140D0D3D" w14:textId="77777777" w:rsidR="001971CF" w:rsidRPr="00D15B06" w:rsidRDefault="001971CF" w:rsidP="001971CF">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Ability to be flexible and capacity to operate under pressure</w:t>
            </w:r>
          </w:p>
          <w:p w14:paraId="53C1913C" w14:textId="77777777" w:rsidR="001971CF" w:rsidRPr="00D15B06" w:rsidRDefault="001971CF" w:rsidP="001971CF">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Demonstrates initiative and resilience to cope with setbacks</w:t>
            </w:r>
          </w:p>
          <w:p w14:paraId="43ED8DDA" w14:textId="77777777" w:rsidR="001971CF" w:rsidRPr="00D15B06" w:rsidRDefault="001971CF" w:rsidP="001971CF">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Demonstrates a capacity to adapt to rapidly changing circumstances</w:t>
            </w:r>
          </w:p>
          <w:p w14:paraId="0B67C2FC" w14:textId="77777777" w:rsidR="001971CF" w:rsidRPr="00D15B06" w:rsidRDefault="001971CF" w:rsidP="001971CF">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proofErr w:type="gramStart"/>
            <w:r w:rsidRPr="00D15B06">
              <w:rPr>
                <w:rFonts w:ascii="Arial" w:hAnsi="Arial" w:cs="Arial"/>
                <w:sz w:val="18"/>
                <w:szCs w:val="18"/>
              </w:rPr>
              <w:t>Is able to</w:t>
            </w:r>
            <w:proofErr w:type="gramEnd"/>
            <w:r w:rsidRPr="00D15B06">
              <w:rPr>
                <w:rFonts w:ascii="Arial" w:hAnsi="Arial" w:cs="Arial"/>
                <w:sz w:val="18"/>
                <w:szCs w:val="18"/>
              </w:rPr>
              <w:t xml:space="preserve"> deliver good clinical care in the face of uncertainty, and seek help when appropriate</w:t>
            </w:r>
          </w:p>
          <w:p w14:paraId="26AFE868" w14:textId="77777777" w:rsidR="001971CF" w:rsidRPr="00D15B06" w:rsidRDefault="001971CF" w:rsidP="001971CF">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Capacity to adapt to rapidly changing circumstances</w:t>
            </w:r>
          </w:p>
          <w:p w14:paraId="4573B3B9" w14:textId="77777777" w:rsidR="001971CF" w:rsidRPr="00D15B06" w:rsidRDefault="001971CF" w:rsidP="001971CF">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 xml:space="preserve">Capacity to deal with ambiguity and uncertainty in clinical life and seek help when appropriate </w:t>
            </w:r>
          </w:p>
          <w:p w14:paraId="02C2A72A" w14:textId="77777777" w:rsidR="001971CF" w:rsidRPr="00D15B06" w:rsidRDefault="001971CF" w:rsidP="001971CF">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Ability to deal with and resolve conflict</w:t>
            </w:r>
          </w:p>
          <w:p w14:paraId="00939967" w14:textId="77777777" w:rsidR="001971CF" w:rsidRPr="00D15B06" w:rsidRDefault="001971CF" w:rsidP="001971CF">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 xml:space="preserve">Ability to manage and reflect on one’s own emotions in stressful and challenging situations </w:t>
            </w:r>
          </w:p>
          <w:p w14:paraId="3970BF2A" w14:textId="77777777" w:rsidR="001971CF" w:rsidRPr="00D15B06" w:rsidRDefault="001971CF" w:rsidP="001971CF">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Patience to continue the long-term care plan of the patient whatever the severity or prognosis of the condition</w:t>
            </w:r>
          </w:p>
          <w:p w14:paraId="35628851" w14:textId="77777777" w:rsidR="001971CF" w:rsidRPr="00D15B06" w:rsidRDefault="001971CF" w:rsidP="001971CF">
            <w:pPr>
              <w:pStyle w:val="ListParagraph"/>
              <w:spacing w:beforeLines="40" w:before="96" w:afterLines="40" w:after="96" w:line="240" w:lineRule="auto"/>
              <w:ind w:left="96"/>
              <w:contextualSpacing w:val="0"/>
              <w:rPr>
                <w:rFonts w:ascii="Arial" w:hAnsi="Arial" w:cs="Arial"/>
                <w:b/>
                <w:sz w:val="18"/>
                <w:szCs w:val="18"/>
              </w:rPr>
            </w:pPr>
            <w:r w:rsidRPr="00D15B06">
              <w:rPr>
                <w:rFonts w:ascii="Arial" w:hAnsi="Arial" w:cs="Arial"/>
                <w:b/>
                <w:sz w:val="18"/>
                <w:szCs w:val="18"/>
              </w:rPr>
              <w:lastRenderedPageBreak/>
              <w:t>Patient Centred</w:t>
            </w:r>
          </w:p>
          <w:p w14:paraId="20145EE6" w14:textId="77777777" w:rsidR="001971CF" w:rsidRPr="00D15B06" w:rsidRDefault="001971CF" w:rsidP="001971CF">
            <w:pPr>
              <w:numPr>
                <w:ilvl w:val="0"/>
                <w:numId w:val="5"/>
              </w:numPr>
              <w:spacing w:before="0"/>
              <w:ind w:left="284" w:hanging="284"/>
              <w:rPr>
                <w:rFonts w:ascii="Arial" w:eastAsia="Times New Roman" w:hAnsi="Arial" w:cs="Arial"/>
                <w:sz w:val="18"/>
                <w:szCs w:val="18"/>
                <w:lang w:eastAsia="en-GB"/>
              </w:rPr>
            </w:pPr>
            <w:r w:rsidRPr="00D15B06">
              <w:rPr>
                <w:rFonts w:ascii="Arial" w:eastAsia="Times New Roman" w:hAnsi="Arial" w:cs="Arial"/>
                <w:sz w:val="18"/>
                <w:szCs w:val="18"/>
                <w:lang w:eastAsia="en-GB"/>
              </w:rPr>
              <w:t>Ability to relate to the patient and take the perspective of the patient</w:t>
            </w:r>
          </w:p>
          <w:p w14:paraId="48895E5E" w14:textId="77777777" w:rsidR="001971CF" w:rsidRPr="00D15B06" w:rsidRDefault="001971CF" w:rsidP="001971CF">
            <w:pPr>
              <w:numPr>
                <w:ilvl w:val="0"/>
                <w:numId w:val="5"/>
              </w:numPr>
              <w:spacing w:before="0"/>
              <w:ind w:left="284" w:hanging="284"/>
              <w:rPr>
                <w:rFonts w:ascii="Arial" w:eastAsia="Times New Roman" w:hAnsi="Arial" w:cs="Arial"/>
                <w:sz w:val="18"/>
                <w:szCs w:val="18"/>
                <w:lang w:eastAsia="en-GB"/>
              </w:rPr>
            </w:pPr>
            <w:r w:rsidRPr="00D15B06">
              <w:rPr>
                <w:rFonts w:ascii="Arial" w:eastAsia="Times New Roman" w:hAnsi="Arial" w:cs="Arial"/>
                <w:sz w:val="18"/>
                <w:szCs w:val="18"/>
                <w:lang w:eastAsia="en-GB"/>
              </w:rPr>
              <w:t>Capacity to fully understand the patient's needs before forming a diagnosis</w:t>
            </w:r>
          </w:p>
          <w:p w14:paraId="58F61A8F" w14:textId="77777777" w:rsidR="001971CF" w:rsidRPr="00D15B06" w:rsidRDefault="001971CF" w:rsidP="001971CF">
            <w:pPr>
              <w:pStyle w:val="ListParagraph"/>
              <w:numPr>
                <w:ilvl w:val="0"/>
                <w:numId w:val="5"/>
              </w:numPr>
              <w:ind w:left="284" w:hanging="284"/>
              <w:contextualSpacing w:val="0"/>
              <w:rPr>
                <w:rFonts w:ascii="Arial" w:eastAsia="Times New Roman" w:hAnsi="Arial" w:cs="Arial"/>
                <w:sz w:val="18"/>
                <w:szCs w:val="18"/>
                <w:lang w:eastAsia="en-GB"/>
              </w:rPr>
            </w:pPr>
            <w:r w:rsidRPr="00D15B06">
              <w:rPr>
                <w:rFonts w:ascii="Arial" w:eastAsia="Times New Roman" w:hAnsi="Arial" w:cs="Arial"/>
                <w:sz w:val="18"/>
                <w:szCs w:val="18"/>
                <w:lang w:eastAsia="en-GB"/>
              </w:rPr>
              <w:t>Appreciation of taking a holistic approach to patient care</w:t>
            </w:r>
          </w:p>
          <w:p w14:paraId="7465B4B1" w14:textId="77777777" w:rsidR="001971CF" w:rsidRPr="00D15B06" w:rsidRDefault="001971CF" w:rsidP="001971CF">
            <w:pPr>
              <w:numPr>
                <w:ilvl w:val="0"/>
                <w:numId w:val="5"/>
              </w:numPr>
              <w:spacing w:before="0"/>
              <w:ind w:left="284" w:hanging="284"/>
              <w:rPr>
                <w:rFonts w:ascii="Arial" w:eastAsia="Times New Roman" w:hAnsi="Arial" w:cs="Arial"/>
                <w:sz w:val="18"/>
                <w:szCs w:val="18"/>
                <w:lang w:eastAsia="en-GB"/>
              </w:rPr>
            </w:pPr>
            <w:r w:rsidRPr="00D15B06">
              <w:rPr>
                <w:rFonts w:ascii="Arial" w:eastAsia="Times New Roman" w:hAnsi="Arial" w:cs="Arial"/>
                <w:sz w:val="18"/>
                <w:szCs w:val="18"/>
                <w:lang w:eastAsia="en-GB"/>
              </w:rPr>
              <w:t>Ability to build relationships with patients' families</w:t>
            </w:r>
          </w:p>
          <w:p w14:paraId="7CD1D4D8" w14:textId="77777777" w:rsidR="001971CF" w:rsidRPr="00D15B06" w:rsidRDefault="001971CF" w:rsidP="001971CF">
            <w:pPr>
              <w:numPr>
                <w:ilvl w:val="0"/>
                <w:numId w:val="5"/>
              </w:numPr>
              <w:spacing w:before="0"/>
              <w:ind w:left="284" w:hanging="284"/>
              <w:rPr>
                <w:rFonts w:ascii="Arial" w:eastAsia="Times New Roman" w:hAnsi="Arial" w:cs="Arial"/>
                <w:sz w:val="18"/>
                <w:szCs w:val="18"/>
                <w:lang w:eastAsia="en-GB"/>
              </w:rPr>
            </w:pPr>
            <w:r w:rsidRPr="00D15B06">
              <w:rPr>
                <w:rFonts w:ascii="Arial" w:eastAsia="Times New Roman" w:hAnsi="Arial" w:cs="Arial"/>
                <w:sz w:val="18"/>
                <w:szCs w:val="18"/>
                <w:lang w:eastAsia="en-GB"/>
              </w:rPr>
              <w:t>Capacity to work in partnership with patients</w:t>
            </w:r>
          </w:p>
          <w:p w14:paraId="18DF6E10" w14:textId="77777777" w:rsidR="001971CF" w:rsidRPr="00D15B06" w:rsidRDefault="001971CF" w:rsidP="001971CF">
            <w:pPr>
              <w:numPr>
                <w:ilvl w:val="0"/>
                <w:numId w:val="5"/>
              </w:numPr>
              <w:spacing w:before="0"/>
              <w:ind w:left="284" w:hanging="284"/>
              <w:rPr>
                <w:rFonts w:ascii="Arial" w:eastAsia="Times New Roman" w:hAnsi="Arial" w:cs="Arial"/>
                <w:sz w:val="18"/>
                <w:szCs w:val="18"/>
                <w:lang w:eastAsia="en-GB"/>
              </w:rPr>
            </w:pPr>
            <w:r w:rsidRPr="00D15B06">
              <w:rPr>
                <w:rFonts w:ascii="Arial" w:eastAsia="Times New Roman" w:hAnsi="Arial" w:cs="Arial"/>
                <w:sz w:val="18"/>
                <w:szCs w:val="18"/>
                <w:lang w:eastAsia="en-GB"/>
              </w:rPr>
              <w:t xml:space="preserve">Understanding of the value of spending time with patients </w:t>
            </w:r>
          </w:p>
          <w:p w14:paraId="4E8E1E93" w14:textId="77777777" w:rsidR="001971CF" w:rsidRPr="00D15B06" w:rsidRDefault="001971CF" w:rsidP="001971CF">
            <w:pPr>
              <w:numPr>
                <w:ilvl w:val="0"/>
                <w:numId w:val="5"/>
              </w:numPr>
              <w:spacing w:before="0"/>
              <w:ind w:left="284" w:hanging="284"/>
              <w:rPr>
                <w:rFonts w:ascii="Arial" w:eastAsia="Times New Roman" w:hAnsi="Arial" w:cs="Arial"/>
                <w:sz w:val="18"/>
                <w:szCs w:val="18"/>
                <w:lang w:eastAsia="en-GB"/>
              </w:rPr>
            </w:pPr>
            <w:r w:rsidRPr="00D15B06">
              <w:rPr>
                <w:rFonts w:ascii="Arial" w:eastAsia="Times New Roman" w:hAnsi="Arial" w:cs="Arial"/>
                <w:sz w:val="18"/>
                <w:szCs w:val="18"/>
                <w:lang w:eastAsia="en-GB"/>
              </w:rPr>
              <w:t>Awareness of patient safety</w:t>
            </w:r>
          </w:p>
          <w:p w14:paraId="3D37C12C" w14:textId="77777777" w:rsidR="001971CF" w:rsidRPr="00D15B06" w:rsidRDefault="001971CF" w:rsidP="001971CF">
            <w:pPr>
              <w:numPr>
                <w:ilvl w:val="0"/>
                <w:numId w:val="5"/>
              </w:numPr>
              <w:spacing w:before="0"/>
              <w:ind w:left="284" w:hanging="284"/>
              <w:rPr>
                <w:rFonts w:ascii="Arial" w:eastAsia="Times New Roman" w:hAnsi="Arial" w:cs="Arial"/>
                <w:sz w:val="18"/>
                <w:szCs w:val="18"/>
                <w:lang w:eastAsia="en-GB"/>
              </w:rPr>
            </w:pPr>
            <w:r w:rsidRPr="00D15B06">
              <w:rPr>
                <w:rFonts w:ascii="Arial" w:eastAsia="Times New Roman" w:hAnsi="Arial" w:cs="Arial"/>
                <w:sz w:val="18"/>
                <w:szCs w:val="18"/>
                <w:lang w:eastAsia="en-GB"/>
              </w:rPr>
              <w:t>Capacity to act as an advocate on behalf of the patient when required</w:t>
            </w:r>
          </w:p>
          <w:p w14:paraId="1EFA91AC" w14:textId="77777777" w:rsidR="001971CF" w:rsidRPr="00D15B06" w:rsidRDefault="001971CF" w:rsidP="001971CF">
            <w:pPr>
              <w:numPr>
                <w:ilvl w:val="0"/>
                <w:numId w:val="5"/>
              </w:numPr>
              <w:spacing w:before="0"/>
              <w:ind w:left="284" w:hanging="284"/>
              <w:rPr>
                <w:rFonts w:ascii="Arial" w:eastAsia="Times New Roman" w:hAnsi="Arial" w:cs="Arial"/>
                <w:sz w:val="18"/>
                <w:szCs w:val="18"/>
                <w:lang w:eastAsia="en-GB"/>
              </w:rPr>
            </w:pPr>
            <w:r w:rsidRPr="00D15B06">
              <w:rPr>
                <w:rFonts w:ascii="Arial" w:eastAsia="Times New Roman" w:hAnsi="Arial" w:cs="Arial"/>
                <w:sz w:val="18"/>
                <w:szCs w:val="18"/>
                <w:lang w:eastAsia="en-GB"/>
              </w:rPr>
              <w:t>Consideration of the impact of clinical decisions on relationship with patient</w:t>
            </w:r>
          </w:p>
          <w:p w14:paraId="0DB3416A" w14:textId="77777777" w:rsidR="001971CF" w:rsidRPr="00D15B06" w:rsidRDefault="001971CF" w:rsidP="001971CF">
            <w:pPr>
              <w:spacing w:beforeLines="40" w:before="96" w:afterLines="40" w:after="96"/>
              <w:ind w:left="68"/>
              <w:rPr>
                <w:rFonts w:ascii="Arial" w:hAnsi="Arial" w:cs="Arial"/>
                <w:b/>
                <w:sz w:val="18"/>
                <w:szCs w:val="18"/>
              </w:rPr>
            </w:pPr>
            <w:r w:rsidRPr="00D15B06">
              <w:rPr>
                <w:rFonts w:ascii="Arial" w:hAnsi="Arial" w:cs="Arial"/>
                <w:b/>
                <w:sz w:val="18"/>
                <w:szCs w:val="18"/>
              </w:rPr>
              <w:t>Values:</w:t>
            </w:r>
          </w:p>
          <w:p w14:paraId="387D9F9C" w14:textId="526769F8" w:rsidR="006C7C96" w:rsidRPr="001971CF" w:rsidRDefault="001971CF" w:rsidP="001971CF">
            <w:pPr>
              <w:pStyle w:val="ListParagraph"/>
              <w:numPr>
                <w:ilvl w:val="0"/>
                <w:numId w:val="31"/>
              </w:numPr>
              <w:spacing w:beforeLines="40" w:before="96" w:afterLines="40" w:after="96" w:line="240" w:lineRule="auto"/>
              <w:rPr>
                <w:rFonts w:ascii="Arial" w:eastAsia="Arial" w:hAnsi="Arial" w:cs="Arial"/>
                <w:b/>
                <w:bCs/>
                <w:color w:val="231F20"/>
                <w:spacing w:val="-1"/>
                <w:sz w:val="18"/>
                <w:szCs w:val="18"/>
              </w:rPr>
            </w:pPr>
            <w:r w:rsidRPr="3F6BD8E9">
              <w:rPr>
                <w:rFonts w:ascii="Arial" w:hAnsi="Arial" w:cs="Arial"/>
                <w:sz w:val="18"/>
                <w:szCs w:val="18"/>
              </w:rPr>
              <w:t xml:space="preserve">Understands, </w:t>
            </w:r>
            <w:r w:rsidR="004164A3" w:rsidRPr="3F6BD8E9">
              <w:rPr>
                <w:rFonts w:ascii="Arial" w:hAnsi="Arial" w:cs="Arial"/>
                <w:sz w:val="18"/>
                <w:szCs w:val="18"/>
              </w:rPr>
              <w:t>respects,</w:t>
            </w:r>
            <w:r w:rsidRPr="3F6BD8E9">
              <w:rPr>
                <w:rFonts w:ascii="Arial" w:hAnsi="Arial" w:cs="Arial"/>
                <w:sz w:val="18"/>
                <w:szCs w:val="18"/>
              </w:rPr>
              <w:t xml:space="preserve"> and demonstrates the values of the NHS (</w:t>
            </w:r>
            <w:r w:rsidR="004164A3" w:rsidRPr="3F6BD8E9">
              <w:rPr>
                <w:rFonts w:ascii="Arial" w:hAnsi="Arial" w:cs="Arial"/>
                <w:sz w:val="18"/>
                <w:szCs w:val="18"/>
              </w:rPr>
              <w:t>e.g.,</w:t>
            </w:r>
            <w:r w:rsidRPr="3F6BD8E9">
              <w:rPr>
                <w:rFonts w:ascii="Arial" w:hAnsi="Arial" w:cs="Arial"/>
                <w:sz w:val="18"/>
                <w:szCs w:val="18"/>
              </w:rPr>
              <w:t xml:space="preserve"> everyone counts; improving lives; commitment to quality of care; respect and dignity; working together for patients; compassion)</w:t>
            </w:r>
          </w:p>
        </w:tc>
        <w:tc>
          <w:tcPr>
            <w:tcW w:w="4395" w:type="dxa"/>
          </w:tcPr>
          <w:p w14:paraId="4B88AB1E" w14:textId="77777777" w:rsidR="004164A3" w:rsidRPr="004164A3" w:rsidRDefault="004164A3" w:rsidP="001971CF">
            <w:pPr>
              <w:rPr>
                <w:rFonts w:ascii="Arial" w:hAnsi="Arial" w:cs="Arial"/>
                <w:b/>
                <w:color w:val="005EB8"/>
                <w:sz w:val="20"/>
                <w:szCs w:val="20"/>
              </w:rPr>
            </w:pPr>
            <w:r w:rsidRPr="004164A3">
              <w:rPr>
                <w:rFonts w:ascii="Arial" w:hAnsi="Arial" w:cs="Arial"/>
                <w:b/>
                <w:color w:val="005EB8"/>
                <w:sz w:val="20"/>
                <w:szCs w:val="20"/>
              </w:rPr>
              <w:lastRenderedPageBreak/>
              <w:t>Personal Skills – Desirable Criteria</w:t>
            </w:r>
          </w:p>
          <w:p w14:paraId="49C8300E" w14:textId="3BC339AE" w:rsidR="001971CF" w:rsidRPr="00D15B06" w:rsidRDefault="001971CF" w:rsidP="001971CF">
            <w:pPr>
              <w:rPr>
                <w:rFonts w:eastAsia="Times New Roman" w:cs="Calibri"/>
                <w:i/>
                <w:sz w:val="18"/>
                <w:szCs w:val="18"/>
                <w:lang w:eastAsia="en-GB"/>
              </w:rPr>
            </w:pPr>
            <w:r w:rsidRPr="00D15B06">
              <w:rPr>
                <w:rFonts w:ascii="Arial" w:hAnsi="Arial" w:cs="Arial"/>
                <w:b/>
                <w:sz w:val="18"/>
                <w:szCs w:val="18"/>
              </w:rPr>
              <w:t>Empathy and sensitivity</w:t>
            </w:r>
            <w:r w:rsidRPr="00D15B06">
              <w:rPr>
                <w:rFonts w:eastAsia="Times New Roman" w:cs="Calibri"/>
                <w:sz w:val="18"/>
                <w:szCs w:val="18"/>
                <w:lang w:eastAsia="en-GB"/>
              </w:rPr>
              <w:t>:</w:t>
            </w:r>
          </w:p>
          <w:p w14:paraId="1FE878A8" w14:textId="77777777" w:rsidR="001971CF" w:rsidRPr="00D15B06" w:rsidRDefault="001971CF" w:rsidP="001971CF">
            <w:pPr>
              <w:rPr>
                <w:rFonts w:eastAsia="Times New Roman" w:cs="Calibri"/>
                <w:i/>
                <w:sz w:val="18"/>
                <w:szCs w:val="18"/>
                <w:lang w:eastAsia="en-GB"/>
              </w:rPr>
            </w:pPr>
          </w:p>
          <w:p w14:paraId="34698A44" w14:textId="77777777" w:rsidR="001971CF" w:rsidRPr="00D15B06" w:rsidRDefault="001971CF" w:rsidP="001971CF">
            <w:pPr>
              <w:numPr>
                <w:ilvl w:val="0"/>
                <w:numId w:val="32"/>
              </w:numPr>
              <w:spacing w:before="0"/>
              <w:ind w:left="318" w:hanging="284"/>
              <w:rPr>
                <w:rFonts w:ascii="Arial" w:eastAsia="Times New Roman" w:hAnsi="Arial" w:cs="Arial"/>
                <w:sz w:val="18"/>
                <w:szCs w:val="18"/>
                <w:lang w:eastAsia="en-GB"/>
              </w:rPr>
            </w:pPr>
            <w:r w:rsidRPr="00D15B06">
              <w:rPr>
                <w:rFonts w:ascii="Arial" w:eastAsia="Times New Roman" w:hAnsi="Arial" w:cs="Arial"/>
                <w:sz w:val="18"/>
                <w:szCs w:val="18"/>
                <w:lang w:eastAsia="en-GB"/>
              </w:rPr>
              <w:t>Capacity to collect patient history with sensitivity and care</w:t>
            </w:r>
          </w:p>
          <w:p w14:paraId="3A523BDE" w14:textId="7BC95084" w:rsidR="001971CF" w:rsidRPr="001971CF" w:rsidRDefault="001971CF" w:rsidP="001971CF">
            <w:pPr>
              <w:numPr>
                <w:ilvl w:val="0"/>
                <w:numId w:val="32"/>
              </w:numPr>
              <w:spacing w:before="0" w:line="276" w:lineRule="auto"/>
              <w:ind w:left="318" w:hanging="284"/>
              <w:rPr>
                <w:rFonts w:ascii="Arial" w:eastAsia="Times New Roman" w:hAnsi="Arial" w:cs="Arial"/>
                <w:sz w:val="18"/>
                <w:szCs w:val="18"/>
                <w:lang w:eastAsia="en-GB"/>
              </w:rPr>
            </w:pPr>
            <w:r w:rsidRPr="00D15B06">
              <w:rPr>
                <w:rFonts w:ascii="Arial" w:eastAsia="Times New Roman" w:hAnsi="Arial" w:cs="Arial"/>
                <w:sz w:val="18"/>
                <w:szCs w:val="18"/>
                <w:lang w:eastAsia="en-GB"/>
              </w:rPr>
              <w:t>Ability to be empathic but not become emotionally attached</w:t>
            </w:r>
          </w:p>
          <w:p w14:paraId="7FCF8B76" w14:textId="77777777" w:rsidR="001971CF" w:rsidRPr="00D15B06" w:rsidRDefault="001971CF" w:rsidP="001971CF">
            <w:pPr>
              <w:pStyle w:val="ListParagraph"/>
              <w:spacing w:beforeLines="40" w:before="96" w:afterLines="40" w:after="96" w:line="240" w:lineRule="auto"/>
              <w:ind w:left="0"/>
              <w:contextualSpacing w:val="0"/>
              <w:rPr>
                <w:rFonts w:ascii="Arial" w:hAnsi="Arial" w:cs="Arial"/>
                <w:b/>
                <w:sz w:val="18"/>
                <w:szCs w:val="18"/>
              </w:rPr>
            </w:pPr>
            <w:r w:rsidRPr="00D15B06">
              <w:rPr>
                <w:rFonts w:ascii="Arial" w:hAnsi="Arial" w:cs="Arial"/>
                <w:b/>
                <w:sz w:val="18"/>
                <w:szCs w:val="18"/>
              </w:rPr>
              <w:t>Leadership</w:t>
            </w:r>
          </w:p>
          <w:p w14:paraId="58262993" w14:textId="77777777" w:rsidR="001971CF" w:rsidRPr="00D15B06" w:rsidRDefault="001971CF" w:rsidP="001971CF">
            <w:pPr>
              <w:pStyle w:val="ListParagraph"/>
              <w:numPr>
                <w:ilvl w:val="0"/>
                <w:numId w:val="33"/>
              </w:numPr>
              <w:spacing w:beforeLines="40" w:before="96" w:afterLines="40" w:after="96" w:line="240" w:lineRule="auto"/>
              <w:ind w:left="318" w:hanging="284"/>
              <w:rPr>
                <w:rFonts w:ascii="Arial" w:hAnsi="Arial" w:cs="Arial"/>
                <w:sz w:val="18"/>
                <w:szCs w:val="18"/>
              </w:rPr>
            </w:pPr>
            <w:r w:rsidRPr="00D15B06">
              <w:rPr>
                <w:rFonts w:ascii="Arial" w:hAnsi="Arial" w:cs="Arial"/>
                <w:sz w:val="18"/>
                <w:szCs w:val="18"/>
              </w:rPr>
              <w:t>Evidence of involvement in management, commensurate with experience</w:t>
            </w:r>
          </w:p>
          <w:p w14:paraId="4B15C20C" w14:textId="77777777" w:rsidR="001971CF" w:rsidRPr="00D15B06" w:rsidRDefault="001971CF" w:rsidP="001971CF">
            <w:pPr>
              <w:pStyle w:val="ListParagraph"/>
              <w:numPr>
                <w:ilvl w:val="0"/>
                <w:numId w:val="33"/>
              </w:numPr>
              <w:spacing w:beforeLines="40" w:before="96" w:afterLines="40" w:after="96" w:line="240" w:lineRule="auto"/>
              <w:ind w:left="318" w:hanging="284"/>
              <w:rPr>
                <w:rFonts w:ascii="Arial" w:hAnsi="Arial" w:cs="Arial"/>
                <w:sz w:val="18"/>
                <w:szCs w:val="18"/>
              </w:rPr>
            </w:pPr>
            <w:r w:rsidRPr="00D15B06">
              <w:rPr>
                <w:rFonts w:ascii="Arial" w:hAnsi="Arial" w:cs="Arial"/>
                <w:sz w:val="18"/>
                <w:szCs w:val="18"/>
              </w:rPr>
              <w:t>Evidence of effective leadership in and outside medicine</w:t>
            </w:r>
          </w:p>
          <w:p w14:paraId="1CC21171" w14:textId="77777777" w:rsidR="001971CF" w:rsidRPr="00D15B06" w:rsidRDefault="001971CF" w:rsidP="001971CF">
            <w:pPr>
              <w:pStyle w:val="ListParagraph"/>
              <w:numPr>
                <w:ilvl w:val="0"/>
                <w:numId w:val="33"/>
              </w:numPr>
              <w:spacing w:beforeLines="40" w:before="96" w:afterLines="40" w:after="96" w:line="240" w:lineRule="auto"/>
              <w:ind w:left="318" w:hanging="284"/>
              <w:rPr>
                <w:rFonts w:ascii="Arial" w:hAnsi="Arial" w:cs="Arial"/>
                <w:sz w:val="18"/>
                <w:szCs w:val="18"/>
              </w:rPr>
            </w:pPr>
            <w:r w:rsidRPr="00D15B06">
              <w:rPr>
                <w:rFonts w:ascii="Arial" w:hAnsi="Arial" w:cs="Arial"/>
                <w:sz w:val="18"/>
                <w:szCs w:val="18"/>
              </w:rPr>
              <w:t>Demonstrates an understanding of NHS management resources</w:t>
            </w:r>
          </w:p>
          <w:p w14:paraId="5C23CFAD" w14:textId="7522D6BB" w:rsidR="001971CF" w:rsidRDefault="001971CF" w:rsidP="001971CF">
            <w:pPr>
              <w:pStyle w:val="ListParagraph"/>
              <w:numPr>
                <w:ilvl w:val="0"/>
                <w:numId w:val="33"/>
              </w:numPr>
              <w:spacing w:beforeLines="40" w:before="96" w:afterLines="40" w:after="96" w:line="240" w:lineRule="auto"/>
              <w:ind w:left="318" w:hanging="284"/>
              <w:contextualSpacing w:val="0"/>
              <w:rPr>
                <w:rFonts w:ascii="Arial" w:hAnsi="Arial" w:cs="Arial"/>
                <w:sz w:val="18"/>
                <w:szCs w:val="18"/>
              </w:rPr>
            </w:pPr>
            <w:r w:rsidRPr="00D15B06">
              <w:rPr>
                <w:rFonts w:ascii="Arial" w:hAnsi="Arial" w:cs="Arial"/>
                <w:sz w:val="18"/>
                <w:szCs w:val="18"/>
              </w:rPr>
              <w:t>Willingness and desire to teach and educate others</w:t>
            </w:r>
          </w:p>
          <w:p w14:paraId="4206EF09" w14:textId="77777777" w:rsidR="001971CF" w:rsidRPr="00D15B06" w:rsidRDefault="001971CF" w:rsidP="001971CF">
            <w:pPr>
              <w:spacing w:beforeLines="40" w:before="96" w:afterLines="40" w:after="96"/>
              <w:rPr>
                <w:rFonts w:ascii="Arial" w:hAnsi="Arial" w:cs="Arial"/>
                <w:b/>
                <w:sz w:val="18"/>
                <w:szCs w:val="18"/>
              </w:rPr>
            </w:pPr>
            <w:r w:rsidRPr="00D15B06">
              <w:rPr>
                <w:rFonts w:ascii="Arial" w:hAnsi="Arial" w:cs="Arial"/>
                <w:b/>
                <w:sz w:val="18"/>
                <w:szCs w:val="18"/>
              </w:rPr>
              <w:t>Organisation and planning:</w:t>
            </w:r>
          </w:p>
          <w:p w14:paraId="1E26887A" w14:textId="51CD172B" w:rsidR="001971CF" w:rsidRPr="001971CF" w:rsidRDefault="001971CF" w:rsidP="001971CF">
            <w:pPr>
              <w:pStyle w:val="ListParagraph"/>
              <w:numPr>
                <w:ilvl w:val="0"/>
                <w:numId w:val="27"/>
              </w:numPr>
              <w:spacing w:beforeLines="40" w:before="96" w:afterLines="40" w:after="96" w:line="240" w:lineRule="auto"/>
              <w:ind w:left="318"/>
              <w:contextualSpacing w:val="0"/>
              <w:rPr>
                <w:rFonts w:ascii="Arial" w:hAnsi="Arial" w:cs="Arial"/>
                <w:sz w:val="18"/>
                <w:szCs w:val="18"/>
              </w:rPr>
            </w:pPr>
            <w:r w:rsidRPr="00D15B06">
              <w:rPr>
                <w:rFonts w:ascii="Arial" w:eastAsia="Times New Roman" w:hAnsi="Arial" w:cs="Arial"/>
                <w:sz w:val="18"/>
                <w:szCs w:val="18"/>
                <w:lang w:eastAsia="en-GB"/>
              </w:rPr>
              <w:t>Recognition of the need for efficient and equitable use of resources</w:t>
            </w:r>
          </w:p>
          <w:p w14:paraId="474E6B4A" w14:textId="77777777" w:rsidR="001971CF" w:rsidRPr="00D15B06" w:rsidRDefault="001971CF" w:rsidP="001971CF">
            <w:pPr>
              <w:spacing w:beforeLines="40" w:before="96" w:afterLines="40" w:after="96"/>
              <w:ind w:left="68"/>
              <w:rPr>
                <w:rFonts w:ascii="Arial" w:hAnsi="Arial" w:cs="Arial"/>
                <w:b/>
                <w:sz w:val="18"/>
                <w:szCs w:val="18"/>
              </w:rPr>
            </w:pPr>
            <w:r w:rsidRPr="00D15B06">
              <w:rPr>
                <w:rFonts w:ascii="Arial" w:hAnsi="Arial" w:cs="Arial"/>
                <w:b/>
                <w:sz w:val="18"/>
                <w:szCs w:val="18"/>
              </w:rPr>
              <w:t>Coping with pressure and managing uncertainty:</w:t>
            </w:r>
          </w:p>
          <w:p w14:paraId="2676CDDA" w14:textId="77777777" w:rsidR="001971CF" w:rsidRPr="00D15B06" w:rsidRDefault="001971CF" w:rsidP="001971CF">
            <w:pPr>
              <w:pStyle w:val="ListParagraph"/>
              <w:numPr>
                <w:ilvl w:val="0"/>
                <w:numId w:val="28"/>
              </w:numPr>
              <w:spacing w:beforeLines="40" w:before="96" w:afterLines="40" w:after="96" w:line="240" w:lineRule="auto"/>
              <w:ind w:left="317" w:hanging="283"/>
              <w:rPr>
                <w:rFonts w:ascii="Arial" w:hAnsi="Arial" w:cs="Arial"/>
                <w:sz w:val="18"/>
                <w:szCs w:val="18"/>
              </w:rPr>
            </w:pPr>
            <w:r w:rsidRPr="00D15B06">
              <w:rPr>
                <w:rFonts w:ascii="Arial" w:hAnsi="Arial" w:cs="Arial"/>
                <w:sz w:val="18"/>
                <w:szCs w:val="18"/>
              </w:rPr>
              <w:t>Interests outside of medicine to help moderate the stress of the role</w:t>
            </w:r>
          </w:p>
          <w:p w14:paraId="53B72D4A" w14:textId="3E2D4F9E" w:rsidR="001971CF" w:rsidRPr="001971CF" w:rsidRDefault="001971CF" w:rsidP="001971CF">
            <w:pPr>
              <w:pStyle w:val="ListParagraph"/>
              <w:numPr>
                <w:ilvl w:val="0"/>
                <w:numId w:val="28"/>
              </w:numPr>
              <w:spacing w:beforeLines="40" w:before="96" w:afterLines="40" w:after="96" w:line="240" w:lineRule="auto"/>
              <w:ind w:left="317" w:hanging="283"/>
              <w:contextualSpacing w:val="0"/>
              <w:rPr>
                <w:rFonts w:ascii="Arial" w:hAnsi="Arial" w:cs="Arial"/>
                <w:sz w:val="18"/>
                <w:szCs w:val="18"/>
              </w:rPr>
            </w:pPr>
            <w:r w:rsidRPr="00D15B06">
              <w:rPr>
                <w:rFonts w:ascii="Arial" w:hAnsi="Arial" w:cs="Arial"/>
                <w:sz w:val="18"/>
                <w:szCs w:val="18"/>
              </w:rPr>
              <w:t>capacity to engender hope around recovery of patients</w:t>
            </w:r>
          </w:p>
          <w:p w14:paraId="3551617A" w14:textId="77777777" w:rsidR="001971CF" w:rsidRPr="00D15B06" w:rsidRDefault="001971CF" w:rsidP="001971CF">
            <w:pPr>
              <w:spacing w:beforeLines="40" w:before="96" w:afterLines="40" w:after="96"/>
              <w:ind w:left="96"/>
              <w:rPr>
                <w:rFonts w:ascii="Arial" w:hAnsi="Arial" w:cs="Arial"/>
                <w:b/>
                <w:sz w:val="18"/>
                <w:szCs w:val="18"/>
              </w:rPr>
            </w:pPr>
            <w:r w:rsidRPr="00D15B06">
              <w:rPr>
                <w:rFonts w:ascii="Arial" w:hAnsi="Arial" w:cs="Arial"/>
                <w:b/>
                <w:sz w:val="18"/>
                <w:szCs w:val="18"/>
              </w:rPr>
              <w:t>Other:</w:t>
            </w:r>
          </w:p>
          <w:p w14:paraId="0E1546E3" w14:textId="77777777" w:rsidR="001971CF" w:rsidRPr="00D15B06" w:rsidRDefault="001971CF" w:rsidP="001971CF">
            <w:pPr>
              <w:pStyle w:val="ListParagraph"/>
              <w:numPr>
                <w:ilvl w:val="0"/>
                <w:numId w:val="5"/>
              </w:numPr>
              <w:spacing w:beforeLines="40" w:before="96" w:afterLines="40" w:after="96" w:line="240" w:lineRule="auto"/>
              <w:ind w:left="317" w:hanging="283"/>
              <w:contextualSpacing w:val="0"/>
              <w:rPr>
                <w:rFonts w:ascii="Arial" w:hAnsi="Arial" w:cs="Arial"/>
                <w:sz w:val="18"/>
                <w:szCs w:val="18"/>
              </w:rPr>
            </w:pPr>
            <w:r w:rsidRPr="00D15B06">
              <w:rPr>
                <w:rFonts w:ascii="Arial" w:hAnsi="Arial" w:cs="Arial"/>
                <w:sz w:val="18"/>
                <w:szCs w:val="18"/>
              </w:rPr>
              <w:t>Evidence of achievement outside medicine</w:t>
            </w:r>
          </w:p>
          <w:p w14:paraId="3137A0FD" w14:textId="2ACD23DE" w:rsidR="001971CF" w:rsidRDefault="001971CF" w:rsidP="001971CF">
            <w:pPr>
              <w:pStyle w:val="ListParagraph"/>
              <w:numPr>
                <w:ilvl w:val="0"/>
                <w:numId w:val="5"/>
              </w:numPr>
              <w:spacing w:beforeLines="40" w:before="96" w:afterLines="40" w:after="96" w:line="240" w:lineRule="auto"/>
              <w:ind w:left="317" w:hanging="283"/>
              <w:contextualSpacing w:val="0"/>
              <w:rPr>
                <w:rFonts w:ascii="Arial" w:hAnsi="Arial" w:cs="Arial"/>
                <w:sz w:val="18"/>
                <w:szCs w:val="18"/>
              </w:rPr>
            </w:pPr>
            <w:r w:rsidRPr="00D15B06">
              <w:rPr>
                <w:rFonts w:ascii="Arial" w:hAnsi="Arial" w:cs="Arial"/>
                <w:sz w:val="18"/>
                <w:szCs w:val="18"/>
              </w:rPr>
              <w:t xml:space="preserve">Evidence of altruistic behaviour, </w:t>
            </w:r>
            <w:r w:rsidR="004164A3" w:rsidRPr="00D15B06">
              <w:rPr>
                <w:rFonts w:ascii="Arial" w:hAnsi="Arial" w:cs="Arial"/>
                <w:sz w:val="18"/>
                <w:szCs w:val="18"/>
              </w:rPr>
              <w:t>e</w:t>
            </w:r>
            <w:r w:rsidR="004164A3">
              <w:rPr>
                <w:rFonts w:ascii="Arial" w:hAnsi="Arial" w:cs="Arial"/>
                <w:sz w:val="18"/>
                <w:szCs w:val="18"/>
              </w:rPr>
              <w:t>.</w:t>
            </w:r>
            <w:r w:rsidR="004164A3" w:rsidRPr="00D15B06">
              <w:rPr>
                <w:rFonts w:ascii="Arial" w:hAnsi="Arial" w:cs="Arial"/>
                <w:sz w:val="18"/>
                <w:szCs w:val="18"/>
              </w:rPr>
              <w:t>g</w:t>
            </w:r>
            <w:r w:rsidR="004164A3">
              <w:rPr>
                <w:rFonts w:ascii="Arial" w:hAnsi="Arial" w:cs="Arial"/>
                <w:sz w:val="18"/>
                <w:szCs w:val="18"/>
              </w:rPr>
              <w:t>.,</w:t>
            </w:r>
            <w:r w:rsidRPr="00D15B06">
              <w:rPr>
                <w:rFonts w:ascii="Arial" w:hAnsi="Arial" w:cs="Arial"/>
                <w:sz w:val="18"/>
                <w:szCs w:val="18"/>
              </w:rPr>
              <w:t xml:space="preserve"> voluntary work</w:t>
            </w:r>
          </w:p>
          <w:p w14:paraId="5494AAA9" w14:textId="6FE90C4C" w:rsidR="001971CF" w:rsidRPr="001971CF" w:rsidRDefault="001971CF" w:rsidP="001971CF">
            <w:pPr>
              <w:pStyle w:val="ListParagraph"/>
              <w:numPr>
                <w:ilvl w:val="0"/>
                <w:numId w:val="5"/>
              </w:numPr>
              <w:spacing w:beforeLines="40" w:before="96" w:afterLines="40" w:after="96" w:line="240" w:lineRule="auto"/>
              <w:ind w:left="317" w:hanging="283"/>
              <w:contextualSpacing w:val="0"/>
              <w:rPr>
                <w:rFonts w:ascii="Arial" w:hAnsi="Arial" w:cs="Arial"/>
                <w:sz w:val="18"/>
                <w:szCs w:val="18"/>
              </w:rPr>
            </w:pPr>
            <w:r w:rsidRPr="001971CF">
              <w:rPr>
                <w:rFonts w:ascii="Arial" w:hAnsi="Arial" w:cs="Arial"/>
                <w:sz w:val="18"/>
                <w:szCs w:val="18"/>
              </w:rPr>
              <w:t xml:space="preserve">Evidence of organisational skills – not necessarily in medicine, </w:t>
            </w:r>
            <w:r w:rsidR="004164A3" w:rsidRPr="001971CF">
              <w:rPr>
                <w:rFonts w:ascii="Arial" w:hAnsi="Arial" w:cs="Arial"/>
                <w:sz w:val="18"/>
                <w:szCs w:val="18"/>
              </w:rPr>
              <w:t>e.g.,</w:t>
            </w:r>
            <w:r w:rsidRPr="001971CF">
              <w:rPr>
                <w:rFonts w:ascii="Arial" w:hAnsi="Arial" w:cs="Arial"/>
                <w:sz w:val="18"/>
                <w:szCs w:val="18"/>
              </w:rPr>
              <w:t xml:space="preserve"> grant or bursary applications, organisation of a university club, sports section, etc.</w:t>
            </w:r>
          </w:p>
          <w:p w14:paraId="7683E260" w14:textId="77777777" w:rsidR="00D87C85" w:rsidRPr="00D87C85" w:rsidRDefault="00D87C85" w:rsidP="00D87C85">
            <w:pPr>
              <w:spacing w:beforeLines="40" w:before="96" w:afterLines="40" w:after="96"/>
              <w:rPr>
                <w:rFonts w:ascii="Arial" w:hAnsi="Arial" w:cs="Arial"/>
                <w:sz w:val="18"/>
                <w:szCs w:val="18"/>
              </w:rPr>
            </w:pPr>
          </w:p>
          <w:p w14:paraId="46610228" w14:textId="3C7B7D9F" w:rsidR="00EE490D" w:rsidRPr="00D87C85" w:rsidRDefault="00EE490D" w:rsidP="00D87C85">
            <w:pPr>
              <w:spacing w:beforeLines="40" w:before="96" w:afterLines="40" w:after="96"/>
              <w:rPr>
                <w:rFonts w:ascii="Arial" w:hAnsi="Arial" w:cs="Arial"/>
                <w:sz w:val="18"/>
                <w:szCs w:val="18"/>
              </w:rPr>
            </w:pPr>
          </w:p>
        </w:tc>
        <w:tc>
          <w:tcPr>
            <w:tcW w:w="1985" w:type="dxa"/>
          </w:tcPr>
          <w:p w14:paraId="4D71EB81" w14:textId="77777777" w:rsidR="00BB3B17" w:rsidRDefault="00BB3B17" w:rsidP="00EE490D">
            <w:pPr>
              <w:spacing w:before="40" w:afterLines="40" w:after="96"/>
              <w:rPr>
                <w:rFonts w:ascii="Arial" w:hAnsi="Arial" w:cs="Arial"/>
                <w:b/>
                <w:color w:val="005EB8"/>
                <w:sz w:val="20"/>
                <w:szCs w:val="16"/>
              </w:rPr>
            </w:pPr>
            <w:r w:rsidRPr="00D04304">
              <w:rPr>
                <w:rFonts w:ascii="Arial" w:hAnsi="Arial" w:cs="Arial"/>
                <w:b/>
                <w:color w:val="005EB8"/>
                <w:sz w:val="20"/>
                <w:szCs w:val="16"/>
              </w:rPr>
              <w:t>When is this evaluated?</w:t>
            </w:r>
          </w:p>
          <w:p w14:paraId="2FBE82D9" w14:textId="3FC0405C" w:rsidR="00EE490D" w:rsidRDefault="00EE490D" w:rsidP="00EE490D">
            <w:pPr>
              <w:spacing w:before="40" w:afterLines="40" w:after="96"/>
              <w:rPr>
                <w:rFonts w:ascii="Arial" w:hAnsi="Arial" w:cs="Arial"/>
                <w:sz w:val="18"/>
                <w:szCs w:val="18"/>
              </w:rPr>
            </w:pPr>
            <w:r w:rsidRPr="00463AD3">
              <w:rPr>
                <w:rFonts w:ascii="Arial" w:hAnsi="Arial" w:cs="Arial"/>
                <w:sz w:val="18"/>
                <w:szCs w:val="18"/>
              </w:rPr>
              <w:t>Application form</w:t>
            </w:r>
          </w:p>
          <w:p w14:paraId="3AAE9287" w14:textId="77777777" w:rsidR="00EE490D" w:rsidRDefault="00EE490D" w:rsidP="00EE490D">
            <w:pPr>
              <w:spacing w:before="40" w:afterLines="40" w:after="96"/>
              <w:rPr>
                <w:rFonts w:ascii="Arial" w:hAnsi="Arial" w:cs="Arial"/>
                <w:sz w:val="18"/>
                <w:szCs w:val="18"/>
              </w:rPr>
            </w:pPr>
            <w:r>
              <w:rPr>
                <w:rFonts w:ascii="Arial" w:hAnsi="Arial" w:cs="Arial"/>
                <w:sz w:val="18"/>
                <w:szCs w:val="18"/>
              </w:rPr>
              <w:t>I</w:t>
            </w:r>
            <w:r w:rsidRPr="00463AD3">
              <w:rPr>
                <w:rFonts w:ascii="Arial" w:hAnsi="Arial" w:cs="Arial"/>
                <w:sz w:val="18"/>
                <w:szCs w:val="18"/>
              </w:rPr>
              <w:t>nterview/selection centre</w:t>
            </w:r>
          </w:p>
          <w:p w14:paraId="129C943F" w14:textId="2509524A" w:rsidR="006C7C96" w:rsidRPr="00463AD3" w:rsidRDefault="00EB73A6" w:rsidP="00EB73A6">
            <w:pPr>
              <w:spacing w:beforeLines="40" w:before="96" w:afterLines="40" w:after="96"/>
              <w:rPr>
                <w:rFonts w:ascii="Arial" w:hAnsi="Arial" w:cs="Arial"/>
                <w:sz w:val="18"/>
                <w:szCs w:val="18"/>
              </w:rPr>
            </w:pPr>
            <w:r w:rsidRPr="00463AD3">
              <w:rPr>
                <w:rFonts w:ascii="Arial" w:hAnsi="Arial" w:cs="Arial"/>
                <w:sz w:val="18"/>
                <w:szCs w:val="18"/>
              </w:rPr>
              <w:t>References</w:t>
            </w:r>
          </w:p>
        </w:tc>
      </w:tr>
      <w:tr w:rsidR="00711027" w:rsidRPr="00DF1287" w14:paraId="46AEA3BA" w14:textId="77777777" w:rsidTr="00D04304">
        <w:trPr>
          <w:trHeight w:val="66"/>
        </w:trPr>
        <w:tc>
          <w:tcPr>
            <w:tcW w:w="10911" w:type="dxa"/>
            <w:gridSpan w:val="3"/>
          </w:tcPr>
          <w:p w14:paraId="6B55691E" w14:textId="3C76CCE9" w:rsidR="00711027" w:rsidRPr="00463AD3" w:rsidRDefault="00711027" w:rsidP="00140AD8">
            <w:pPr>
              <w:spacing w:beforeLines="40" w:before="96" w:afterLines="40" w:after="96"/>
              <w:rPr>
                <w:rFonts w:ascii="Arial" w:hAnsi="Arial" w:cs="Arial"/>
                <w:sz w:val="18"/>
                <w:szCs w:val="18"/>
              </w:rPr>
            </w:pPr>
            <w:r w:rsidRPr="00711027">
              <w:rPr>
                <w:rFonts w:ascii="Arial" w:hAnsi="Arial" w:cs="Arial"/>
                <w:b/>
                <w:i/>
                <w:color w:val="005EB8"/>
                <w:sz w:val="20"/>
                <w:szCs w:val="20"/>
              </w:rPr>
              <w:lastRenderedPageBreak/>
              <w:t>Probity – Professional Integrity</w:t>
            </w:r>
          </w:p>
        </w:tc>
      </w:tr>
      <w:tr w:rsidR="00711027" w:rsidRPr="00DF1287" w14:paraId="40C5A91A" w14:textId="77777777" w:rsidTr="00D04304">
        <w:trPr>
          <w:trHeight w:val="66"/>
        </w:trPr>
        <w:tc>
          <w:tcPr>
            <w:tcW w:w="4531" w:type="dxa"/>
          </w:tcPr>
          <w:p w14:paraId="4BBA6EDA" w14:textId="05EAE095" w:rsidR="004164A3" w:rsidRPr="004164A3" w:rsidRDefault="004164A3" w:rsidP="004164A3">
            <w:pPr>
              <w:spacing w:beforeLines="40" w:before="96" w:afterLines="40" w:after="96"/>
              <w:rPr>
                <w:rFonts w:ascii="Arial" w:hAnsi="Arial" w:cs="Arial"/>
                <w:b/>
                <w:bCs/>
                <w:color w:val="005EB8"/>
                <w:sz w:val="20"/>
                <w:szCs w:val="20"/>
              </w:rPr>
            </w:pPr>
            <w:r w:rsidRPr="004164A3">
              <w:rPr>
                <w:rFonts w:ascii="Arial" w:hAnsi="Arial" w:cs="Arial"/>
                <w:b/>
                <w:bCs/>
                <w:color w:val="005EB8"/>
                <w:sz w:val="20"/>
                <w:szCs w:val="20"/>
              </w:rPr>
              <w:t>Essential Criteria</w:t>
            </w:r>
          </w:p>
          <w:p w14:paraId="5E31C178" w14:textId="55196EBF" w:rsidR="004A1F4E" w:rsidRPr="00D15B06" w:rsidRDefault="004A1F4E" w:rsidP="004A1F4E">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Demonstrates professional integrity / probity (displays honesty, integrity, aware of ethical dilemmas, respects confidentiality)</w:t>
            </w:r>
          </w:p>
          <w:p w14:paraId="06FF2936" w14:textId="77777777" w:rsidR="004A1F4E" w:rsidRDefault="004A1F4E" w:rsidP="004A1F4E">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Capacity to take responsibility for own actions and demonstrates a non-judgemental approach towards others</w:t>
            </w:r>
          </w:p>
          <w:p w14:paraId="7EA3297B" w14:textId="414173AA" w:rsidR="00711027" w:rsidRPr="004A1F4E" w:rsidRDefault="004A1F4E" w:rsidP="004A1F4E">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4A1F4E">
              <w:rPr>
                <w:rFonts w:ascii="Arial" w:hAnsi="Arial" w:cs="Arial"/>
                <w:sz w:val="18"/>
                <w:szCs w:val="18"/>
              </w:rPr>
              <w:t>Awareness of one’s own limitations</w:t>
            </w:r>
          </w:p>
        </w:tc>
        <w:tc>
          <w:tcPr>
            <w:tcW w:w="4395" w:type="dxa"/>
          </w:tcPr>
          <w:p w14:paraId="547B5948" w14:textId="77777777" w:rsidR="00711027" w:rsidRPr="00463AD3" w:rsidRDefault="00711027" w:rsidP="00140AD8">
            <w:pPr>
              <w:spacing w:beforeLines="40" w:before="96" w:afterLines="40" w:after="96"/>
              <w:rPr>
                <w:rFonts w:ascii="Arial" w:hAnsi="Arial" w:cs="Arial"/>
                <w:b/>
                <w:sz w:val="18"/>
                <w:szCs w:val="18"/>
              </w:rPr>
            </w:pPr>
          </w:p>
        </w:tc>
        <w:tc>
          <w:tcPr>
            <w:tcW w:w="1985" w:type="dxa"/>
          </w:tcPr>
          <w:p w14:paraId="31F67A37" w14:textId="77777777" w:rsidR="00BB3B17" w:rsidRDefault="00BB3B17" w:rsidP="00BA17D2">
            <w:pPr>
              <w:spacing w:beforeLines="40" w:before="96" w:afterLines="40" w:after="96"/>
              <w:rPr>
                <w:rFonts w:ascii="Arial" w:hAnsi="Arial" w:cs="Arial"/>
                <w:b/>
                <w:color w:val="005EB8"/>
                <w:sz w:val="20"/>
                <w:szCs w:val="16"/>
              </w:rPr>
            </w:pPr>
            <w:r w:rsidRPr="00D04304">
              <w:rPr>
                <w:rFonts w:ascii="Arial" w:hAnsi="Arial" w:cs="Arial"/>
                <w:b/>
                <w:color w:val="005EB8"/>
                <w:sz w:val="20"/>
                <w:szCs w:val="16"/>
              </w:rPr>
              <w:t>When is this evaluated?</w:t>
            </w:r>
          </w:p>
          <w:p w14:paraId="6D9A0BD6" w14:textId="7946F373" w:rsidR="00BA17D2" w:rsidRPr="00463AD3" w:rsidRDefault="00BA17D2" w:rsidP="00BA17D2">
            <w:pPr>
              <w:spacing w:beforeLines="40" w:before="96" w:afterLines="40" w:after="96"/>
              <w:rPr>
                <w:rFonts w:ascii="Arial" w:hAnsi="Arial" w:cs="Arial"/>
                <w:sz w:val="18"/>
                <w:szCs w:val="18"/>
              </w:rPr>
            </w:pPr>
            <w:r w:rsidRPr="00463AD3">
              <w:rPr>
                <w:rFonts w:ascii="Arial" w:hAnsi="Arial" w:cs="Arial"/>
                <w:sz w:val="18"/>
                <w:szCs w:val="18"/>
              </w:rPr>
              <w:t>Application form</w:t>
            </w:r>
          </w:p>
          <w:p w14:paraId="49C4F9DE" w14:textId="77777777" w:rsidR="00BA17D2" w:rsidRDefault="00BA17D2" w:rsidP="00BA17D2">
            <w:pPr>
              <w:spacing w:beforeLines="40" w:before="96" w:afterLines="40" w:after="96"/>
              <w:rPr>
                <w:rFonts w:ascii="Arial" w:hAnsi="Arial" w:cs="Arial"/>
                <w:sz w:val="18"/>
                <w:szCs w:val="18"/>
                <w:vertAlign w:val="superscript"/>
              </w:rPr>
            </w:pPr>
            <w:r w:rsidRPr="00463AD3">
              <w:rPr>
                <w:rFonts w:ascii="Arial" w:hAnsi="Arial" w:cs="Arial"/>
                <w:sz w:val="18"/>
                <w:szCs w:val="18"/>
              </w:rPr>
              <w:t>Interview/selection centre</w:t>
            </w:r>
          </w:p>
          <w:p w14:paraId="226167A5" w14:textId="24B2A46C" w:rsidR="00BA17D2" w:rsidRPr="00463AD3" w:rsidRDefault="00BA17D2" w:rsidP="00BA17D2">
            <w:pPr>
              <w:spacing w:beforeLines="40" w:before="96" w:afterLines="40" w:after="96"/>
              <w:rPr>
                <w:rFonts w:ascii="Arial" w:hAnsi="Arial" w:cs="Arial"/>
                <w:sz w:val="18"/>
                <w:szCs w:val="18"/>
              </w:rPr>
            </w:pPr>
            <w:r w:rsidRPr="00463AD3">
              <w:rPr>
                <w:rFonts w:ascii="Arial" w:hAnsi="Arial" w:cs="Arial"/>
                <w:sz w:val="18"/>
                <w:szCs w:val="18"/>
              </w:rPr>
              <w:t>References</w:t>
            </w:r>
          </w:p>
          <w:p w14:paraId="1B1CF3E7" w14:textId="015FC039" w:rsidR="00711027" w:rsidRPr="00463AD3" w:rsidRDefault="00711027" w:rsidP="003A0E71">
            <w:pPr>
              <w:spacing w:beforeLines="40" w:before="96" w:afterLines="40" w:after="96"/>
              <w:rPr>
                <w:rFonts w:ascii="Arial" w:hAnsi="Arial" w:cs="Arial"/>
                <w:sz w:val="18"/>
                <w:szCs w:val="18"/>
              </w:rPr>
            </w:pPr>
          </w:p>
        </w:tc>
      </w:tr>
      <w:tr w:rsidR="00711027" w:rsidRPr="00DF1287" w14:paraId="23A85662" w14:textId="77777777" w:rsidTr="00D04304">
        <w:trPr>
          <w:trHeight w:val="66"/>
        </w:trPr>
        <w:tc>
          <w:tcPr>
            <w:tcW w:w="10911" w:type="dxa"/>
            <w:gridSpan w:val="3"/>
          </w:tcPr>
          <w:p w14:paraId="3CC66F4B" w14:textId="5ECABA68" w:rsidR="00711027" w:rsidRPr="00463AD3" w:rsidRDefault="00711027" w:rsidP="00140AD8">
            <w:pPr>
              <w:spacing w:beforeLines="40" w:before="96" w:afterLines="40" w:after="96"/>
              <w:rPr>
                <w:rFonts w:ascii="Arial" w:hAnsi="Arial" w:cs="Arial"/>
                <w:sz w:val="18"/>
                <w:szCs w:val="18"/>
              </w:rPr>
            </w:pPr>
            <w:r w:rsidRPr="00711027">
              <w:rPr>
                <w:rFonts w:ascii="Arial" w:hAnsi="Arial" w:cs="Arial"/>
                <w:b/>
                <w:i/>
                <w:color w:val="005EB8"/>
                <w:sz w:val="20"/>
                <w:szCs w:val="20"/>
              </w:rPr>
              <w:t>Commitment to Specialty – Learning &amp; Personal Development</w:t>
            </w:r>
          </w:p>
        </w:tc>
      </w:tr>
      <w:tr w:rsidR="00711027" w:rsidRPr="00DF1287" w14:paraId="36AF54A3" w14:textId="77777777" w:rsidTr="00D04304">
        <w:trPr>
          <w:trHeight w:val="66"/>
        </w:trPr>
        <w:tc>
          <w:tcPr>
            <w:tcW w:w="4531" w:type="dxa"/>
          </w:tcPr>
          <w:p w14:paraId="596ED76C" w14:textId="7A3BB600" w:rsidR="004164A3" w:rsidRPr="004164A3" w:rsidRDefault="004164A3" w:rsidP="004164A3">
            <w:pPr>
              <w:spacing w:beforeLines="40" w:before="96" w:afterLines="40" w:after="96"/>
              <w:rPr>
                <w:rFonts w:ascii="Arial" w:hAnsi="Arial" w:cs="Arial"/>
                <w:b/>
                <w:bCs/>
                <w:color w:val="005EB8"/>
                <w:sz w:val="20"/>
                <w:szCs w:val="20"/>
              </w:rPr>
            </w:pPr>
            <w:r w:rsidRPr="004164A3">
              <w:rPr>
                <w:rFonts w:ascii="Arial" w:hAnsi="Arial" w:cs="Arial"/>
                <w:b/>
                <w:bCs/>
                <w:color w:val="005EB8"/>
                <w:sz w:val="20"/>
                <w:szCs w:val="20"/>
              </w:rPr>
              <w:t>Essential Criteria</w:t>
            </w:r>
          </w:p>
          <w:p w14:paraId="41F5C747" w14:textId="1EB679E4" w:rsidR="004A1F4E" w:rsidRPr="00D15B06" w:rsidRDefault="004A1F4E" w:rsidP="004A1F4E">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Demonstrates interest and realistic insight into psychiatry and mental health</w:t>
            </w:r>
          </w:p>
          <w:p w14:paraId="0CEAB95A" w14:textId="77777777" w:rsidR="004A1F4E" w:rsidRPr="00D15B06" w:rsidRDefault="004A1F4E" w:rsidP="004A1F4E">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Shows initiative/drive/enthusiasm (self-starter, motivated, shows curiosity, initiative) for the specialty</w:t>
            </w:r>
          </w:p>
          <w:p w14:paraId="23D55AE8" w14:textId="77777777" w:rsidR="004A1F4E" w:rsidRPr="00D15B06" w:rsidRDefault="004A1F4E" w:rsidP="004A1F4E">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Interest in working closely with people and helping others</w:t>
            </w:r>
          </w:p>
          <w:p w14:paraId="01CFEAF2" w14:textId="77777777" w:rsidR="004A1F4E" w:rsidRPr="00D15B06" w:rsidRDefault="004A1F4E" w:rsidP="004A1F4E">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Commitment to lifelong learning</w:t>
            </w:r>
          </w:p>
          <w:p w14:paraId="2074F0B3" w14:textId="77777777" w:rsidR="004A1F4E" w:rsidRPr="00D15B06" w:rsidRDefault="004A1F4E" w:rsidP="004A1F4E">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Commitment to personal and professional development</w:t>
            </w:r>
          </w:p>
          <w:p w14:paraId="4142D201" w14:textId="77777777" w:rsidR="004A1F4E" w:rsidRPr="00D15B06" w:rsidRDefault="004A1F4E" w:rsidP="004A1F4E">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eastAsia="Times New Roman" w:hAnsi="Arial" w:cs="Arial"/>
                <w:sz w:val="18"/>
                <w:szCs w:val="18"/>
                <w:lang w:eastAsia="en-GB"/>
              </w:rPr>
              <w:t>Self-awareness and ability to be self-critical and self-reflective</w:t>
            </w:r>
          </w:p>
          <w:p w14:paraId="3B7F4C13" w14:textId="77777777" w:rsidR="004A1F4E" w:rsidRPr="00D15B06" w:rsidRDefault="004A1F4E" w:rsidP="004A1F4E">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eastAsia="Times New Roman" w:hAnsi="Arial" w:cs="Arial"/>
                <w:sz w:val="18"/>
                <w:szCs w:val="18"/>
                <w:lang w:eastAsia="en-GB"/>
              </w:rPr>
              <w:t>Evidence of proactively seeking additional experiences, opportunities and feedback</w:t>
            </w:r>
          </w:p>
          <w:p w14:paraId="1D965B55" w14:textId="77777777" w:rsidR="004A1F4E" w:rsidRPr="00D15B06" w:rsidRDefault="004A1F4E" w:rsidP="004A1F4E">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t>Awareness of how academic research impacts own practice and vice versa</w:t>
            </w:r>
          </w:p>
          <w:p w14:paraId="788A59CB" w14:textId="77777777" w:rsidR="004A1F4E" w:rsidRDefault="004A1F4E" w:rsidP="004A1F4E">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D15B06">
              <w:rPr>
                <w:rFonts w:ascii="Arial" w:hAnsi="Arial" w:cs="Arial"/>
                <w:sz w:val="18"/>
                <w:szCs w:val="18"/>
              </w:rPr>
              <w:lastRenderedPageBreak/>
              <w:t>Evidence of attendance at organised teaching and training programme(s)</w:t>
            </w:r>
          </w:p>
          <w:p w14:paraId="0E0482B1" w14:textId="262BC752" w:rsidR="00D87C85" w:rsidRPr="004A1F4E" w:rsidRDefault="004A1F4E" w:rsidP="004A1F4E">
            <w:pPr>
              <w:pStyle w:val="ListParagraph"/>
              <w:numPr>
                <w:ilvl w:val="0"/>
                <w:numId w:val="5"/>
              </w:numPr>
              <w:spacing w:beforeLines="40" w:before="96" w:afterLines="40" w:after="96" w:line="240" w:lineRule="auto"/>
              <w:ind w:left="284" w:hanging="284"/>
              <w:contextualSpacing w:val="0"/>
              <w:rPr>
                <w:rFonts w:ascii="Arial" w:hAnsi="Arial" w:cs="Arial"/>
                <w:sz w:val="18"/>
                <w:szCs w:val="18"/>
              </w:rPr>
            </w:pPr>
            <w:r w:rsidRPr="004A1F4E">
              <w:rPr>
                <w:rFonts w:ascii="Arial" w:hAnsi="Arial" w:cs="Arial"/>
                <w:sz w:val="18"/>
                <w:szCs w:val="18"/>
              </w:rPr>
              <w:t>Evidence of self-reflective practice</w:t>
            </w:r>
          </w:p>
        </w:tc>
        <w:tc>
          <w:tcPr>
            <w:tcW w:w="4395" w:type="dxa"/>
          </w:tcPr>
          <w:p w14:paraId="365DD36F" w14:textId="0FB6C4FA" w:rsidR="004164A3" w:rsidRPr="004164A3" w:rsidRDefault="004164A3" w:rsidP="004164A3">
            <w:pPr>
              <w:spacing w:before="60" w:after="60"/>
              <w:rPr>
                <w:rFonts w:ascii="Arial" w:hAnsi="Arial" w:cs="Arial"/>
                <w:b/>
                <w:bCs/>
                <w:color w:val="005EB8"/>
                <w:sz w:val="20"/>
                <w:szCs w:val="20"/>
              </w:rPr>
            </w:pPr>
            <w:r w:rsidRPr="004164A3">
              <w:rPr>
                <w:rFonts w:ascii="Arial" w:hAnsi="Arial" w:cs="Arial"/>
                <w:b/>
                <w:bCs/>
                <w:color w:val="005EB8"/>
                <w:sz w:val="20"/>
                <w:szCs w:val="20"/>
              </w:rPr>
              <w:lastRenderedPageBreak/>
              <w:t>Desirable Criteria</w:t>
            </w:r>
          </w:p>
          <w:p w14:paraId="5E1676D9" w14:textId="72425E70" w:rsidR="00D87C85" w:rsidRPr="004A1F4E" w:rsidRDefault="004A1F4E" w:rsidP="004A1F4E">
            <w:pPr>
              <w:pStyle w:val="ListParagraph"/>
              <w:numPr>
                <w:ilvl w:val="0"/>
                <w:numId w:val="31"/>
              </w:numPr>
              <w:spacing w:before="60" w:after="60" w:line="240" w:lineRule="auto"/>
              <w:rPr>
                <w:rFonts w:ascii="Arial" w:hAnsi="Arial" w:cs="Arial"/>
                <w:sz w:val="18"/>
                <w:szCs w:val="18"/>
              </w:rPr>
            </w:pPr>
            <w:r w:rsidRPr="004A1F4E">
              <w:rPr>
                <w:rFonts w:ascii="Arial" w:hAnsi="Arial" w:cs="Arial"/>
                <w:bCs/>
                <w:sz w:val="18"/>
                <w:szCs w:val="18"/>
              </w:rPr>
              <w:t xml:space="preserve">Extracurricular activities / achievements/ </w:t>
            </w:r>
            <w:r w:rsidR="004164A3" w:rsidRPr="004A1F4E">
              <w:rPr>
                <w:rFonts w:ascii="Arial" w:hAnsi="Arial" w:cs="Arial"/>
                <w:bCs/>
                <w:sz w:val="18"/>
                <w:szCs w:val="18"/>
              </w:rPr>
              <w:t>interest and</w:t>
            </w:r>
            <w:r w:rsidRPr="004A1F4E">
              <w:rPr>
                <w:rFonts w:ascii="Arial" w:hAnsi="Arial" w:cs="Arial"/>
                <w:bCs/>
                <w:sz w:val="18"/>
                <w:szCs w:val="18"/>
              </w:rPr>
              <w:t xml:space="preserve"> realistic insight relevant to psychiatry</w:t>
            </w:r>
          </w:p>
        </w:tc>
        <w:tc>
          <w:tcPr>
            <w:tcW w:w="1985" w:type="dxa"/>
          </w:tcPr>
          <w:p w14:paraId="79DF0E8F" w14:textId="77777777" w:rsidR="00BB3B17" w:rsidRDefault="00BB3B17" w:rsidP="00BA17D2">
            <w:pPr>
              <w:spacing w:beforeLines="40" w:before="96" w:afterLines="40" w:after="96"/>
              <w:rPr>
                <w:rFonts w:ascii="Arial" w:hAnsi="Arial" w:cs="Arial"/>
                <w:b/>
                <w:color w:val="005EB8"/>
                <w:sz w:val="20"/>
                <w:szCs w:val="16"/>
              </w:rPr>
            </w:pPr>
            <w:r w:rsidRPr="00D04304">
              <w:rPr>
                <w:rFonts w:ascii="Arial" w:hAnsi="Arial" w:cs="Arial"/>
                <w:b/>
                <w:color w:val="005EB8"/>
                <w:sz w:val="20"/>
                <w:szCs w:val="16"/>
              </w:rPr>
              <w:t>When is this evaluated?</w:t>
            </w:r>
          </w:p>
          <w:p w14:paraId="2B3E6146" w14:textId="49310D7B" w:rsidR="00BA17D2" w:rsidRPr="00463AD3" w:rsidRDefault="00BA17D2" w:rsidP="00BA17D2">
            <w:pPr>
              <w:spacing w:beforeLines="40" w:before="96" w:afterLines="40" w:after="96"/>
              <w:rPr>
                <w:rFonts w:ascii="Arial" w:hAnsi="Arial" w:cs="Arial"/>
                <w:sz w:val="18"/>
                <w:szCs w:val="18"/>
              </w:rPr>
            </w:pPr>
            <w:r w:rsidRPr="00463AD3">
              <w:rPr>
                <w:rFonts w:ascii="Arial" w:hAnsi="Arial" w:cs="Arial"/>
                <w:sz w:val="18"/>
                <w:szCs w:val="18"/>
              </w:rPr>
              <w:t>Application form</w:t>
            </w:r>
          </w:p>
          <w:p w14:paraId="13269279" w14:textId="77777777" w:rsidR="00BA17D2" w:rsidRDefault="00BA17D2" w:rsidP="00BA17D2">
            <w:pPr>
              <w:spacing w:beforeLines="40" w:before="96" w:afterLines="40" w:after="96"/>
              <w:rPr>
                <w:rFonts w:ascii="Arial" w:hAnsi="Arial" w:cs="Arial"/>
                <w:sz w:val="18"/>
                <w:szCs w:val="18"/>
                <w:vertAlign w:val="superscript"/>
              </w:rPr>
            </w:pPr>
            <w:r w:rsidRPr="00463AD3">
              <w:rPr>
                <w:rFonts w:ascii="Arial" w:hAnsi="Arial" w:cs="Arial"/>
                <w:sz w:val="18"/>
                <w:szCs w:val="18"/>
              </w:rPr>
              <w:t>Interview/selection centre</w:t>
            </w:r>
          </w:p>
          <w:p w14:paraId="1EDA45AA" w14:textId="49CDEFD7" w:rsidR="00711027" w:rsidRPr="00463AD3" w:rsidRDefault="00BA17D2" w:rsidP="00BA17D2">
            <w:pPr>
              <w:spacing w:beforeLines="40" w:before="96" w:afterLines="40" w:after="96"/>
              <w:rPr>
                <w:rFonts w:ascii="Arial" w:hAnsi="Arial" w:cs="Arial"/>
                <w:sz w:val="18"/>
                <w:szCs w:val="18"/>
              </w:rPr>
            </w:pPr>
            <w:r w:rsidRPr="00463AD3">
              <w:rPr>
                <w:rFonts w:ascii="Arial" w:hAnsi="Arial" w:cs="Arial"/>
                <w:sz w:val="18"/>
                <w:szCs w:val="18"/>
              </w:rPr>
              <w:t>References</w:t>
            </w:r>
          </w:p>
        </w:tc>
      </w:tr>
    </w:tbl>
    <w:p w14:paraId="5DA8AC46" w14:textId="77777777" w:rsidR="00D4112C" w:rsidRPr="00C53D97" w:rsidRDefault="00D4112C" w:rsidP="00D4112C">
      <w:pPr>
        <w:rPr>
          <w:rFonts w:ascii="Arial" w:hAnsi="Arial" w:cs="Arial"/>
          <w:sz w:val="2"/>
          <w:szCs w:val="2"/>
        </w:rPr>
      </w:pPr>
    </w:p>
    <w:sectPr w:rsidR="00D4112C" w:rsidRPr="00C53D97" w:rsidSect="0021730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94"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0A81" w14:textId="77777777" w:rsidR="00737C98" w:rsidRDefault="00737C98">
      <w:pPr>
        <w:spacing w:after="0" w:line="240" w:lineRule="auto"/>
      </w:pPr>
      <w:r>
        <w:separator/>
      </w:r>
    </w:p>
  </w:endnote>
  <w:endnote w:type="continuationSeparator" w:id="0">
    <w:p w14:paraId="736BB952" w14:textId="77777777" w:rsidR="00737C98" w:rsidRDefault="00737C98">
      <w:pPr>
        <w:spacing w:after="0" w:line="240" w:lineRule="auto"/>
      </w:pPr>
      <w:r>
        <w:continuationSeparator/>
      </w:r>
    </w:p>
  </w:endnote>
  <w:endnote w:id="1">
    <w:p w14:paraId="37B589E1" w14:textId="660051FC" w:rsidR="00137A6A" w:rsidRDefault="00137A6A">
      <w:pPr>
        <w:pStyle w:val="EndnoteText"/>
      </w:pPr>
      <w:r>
        <w:rPr>
          <w:rStyle w:val="EndnoteReference"/>
        </w:rPr>
        <w:endnoteRef/>
      </w:r>
      <w:r>
        <w:t xml:space="preserve"> </w:t>
      </w:r>
      <w:r w:rsidRPr="00137A6A">
        <w:rPr>
          <w:rFonts w:ascii="Arial" w:hAnsi="Arial" w:cs="Arial"/>
          <w:color w:val="000000"/>
          <w:sz w:val="12"/>
          <w:szCs w:val="12"/>
          <w:shd w:val="clear" w:color="auto" w:fill="FFFFFF"/>
        </w:rPr>
        <w:t>The published deadline’ refers to a deadline date set in each recruitment round; Round 1 (30/03/2023) Round 2 (20/04/2023) Round 3 (23/10/2023</w:t>
      </w:r>
    </w:p>
  </w:endnote>
  <w:endnote w:id="2">
    <w:p w14:paraId="662DC3A3" w14:textId="77777777" w:rsidR="00BB3B17" w:rsidRPr="004A1F4E" w:rsidRDefault="00BB3B17" w:rsidP="00BB3B17">
      <w:pPr>
        <w:rPr>
          <w:rFonts w:ascii="Arial" w:hAnsi="Arial" w:cs="Arial"/>
          <w:sz w:val="12"/>
          <w:szCs w:val="12"/>
        </w:rPr>
      </w:pPr>
      <w:r w:rsidRPr="004A1F4E">
        <w:rPr>
          <w:rStyle w:val="EndnoteReference"/>
          <w:rFonts w:ascii="Arial" w:hAnsi="Arial" w:cs="Arial"/>
          <w:sz w:val="12"/>
          <w:szCs w:val="12"/>
        </w:rPr>
        <w:endnoteRef/>
      </w:r>
      <w:r w:rsidRPr="004A1F4E">
        <w:rPr>
          <w:rFonts w:ascii="Arial" w:hAnsi="Arial" w:cs="Arial"/>
          <w:sz w:val="12"/>
          <w:szCs w:val="12"/>
        </w:rPr>
        <w:t xml:space="preserve"> ‘When is this evaluated’ is indicative but may be carried out at any time throughout the selection process.  </w:t>
      </w:r>
    </w:p>
  </w:endnote>
  <w:endnote w:id="3">
    <w:p w14:paraId="42BB7C6A" w14:textId="77777777" w:rsidR="00091646" w:rsidRPr="004A1F4E" w:rsidRDefault="00091646" w:rsidP="004A1F4E">
      <w:pPr>
        <w:rPr>
          <w:rFonts w:ascii="Arial" w:hAnsi="Arial" w:cs="Arial"/>
          <w:sz w:val="12"/>
          <w:szCs w:val="12"/>
        </w:rPr>
      </w:pPr>
      <w:r w:rsidRPr="004A1F4E">
        <w:rPr>
          <w:rStyle w:val="EndnoteReference"/>
          <w:rFonts w:ascii="Arial" w:hAnsi="Arial" w:cs="Arial"/>
          <w:sz w:val="12"/>
          <w:szCs w:val="12"/>
        </w:rPr>
        <w:endnoteRef/>
      </w:r>
      <w:r w:rsidRPr="004A1F4E">
        <w:rPr>
          <w:rFonts w:ascii="Arial" w:hAnsi="Arial" w:cs="Arial"/>
          <w:sz w:val="12"/>
          <w:szCs w:val="12"/>
        </w:rPr>
        <w:t xml:space="preserve"> The GMC introduced the licence to practise in 2009. Any doctor wishing to practise in the UK after this date must be both registered with and hold a licence to practise from the GMC at time of appointment.  </w:t>
      </w:r>
    </w:p>
  </w:endnote>
  <w:endnote w:id="4">
    <w:p w14:paraId="2DA0BB76" w14:textId="77777777" w:rsidR="00091646" w:rsidRPr="004A1F4E" w:rsidRDefault="00091646" w:rsidP="004A1F4E">
      <w:pPr>
        <w:rPr>
          <w:rFonts w:ascii="Arial" w:hAnsi="Arial" w:cs="Arial"/>
          <w:sz w:val="12"/>
          <w:szCs w:val="12"/>
        </w:rPr>
      </w:pPr>
      <w:r w:rsidRPr="004A1F4E">
        <w:rPr>
          <w:rStyle w:val="EndnoteReference"/>
          <w:rFonts w:ascii="Arial" w:hAnsi="Arial" w:cs="Arial"/>
          <w:sz w:val="12"/>
          <w:szCs w:val="12"/>
        </w:rPr>
        <w:endnoteRef/>
      </w:r>
      <w:r w:rsidRPr="004A1F4E">
        <w:rPr>
          <w:rFonts w:ascii="Arial" w:hAnsi="Arial" w:cs="Arial"/>
          <w:sz w:val="12"/>
          <w:szCs w:val="12"/>
        </w:rPr>
        <w:t xml:space="preserve"> ‘Intended start date’ refers to the date at which the post commences, not (necessarily) the time an offer is accepted.  </w:t>
      </w:r>
    </w:p>
  </w:endnote>
  <w:endnote w:id="5">
    <w:p w14:paraId="0A446640" w14:textId="25891FA0" w:rsidR="00091646" w:rsidRPr="004A1F4E" w:rsidRDefault="00091646" w:rsidP="004A1F4E">
      <w:pPr>
        <w:rPr>
          <w:rFonts w:ascii="Arial" w:hAnsi="Arial" w:cs="Arial"/>
          <w:sz w:val="12"/>
          <w:szCs w:val="12"/>
        </w:rPr>
      </w:pPr>
      <w:r w:rsidRPr="004A1F4E">
        <w:rPr>
          <w:rStyle w:val="EndnoteReference"/>
          <w:rFonts w:ascii="Arial" w:hAnsi="Arial" w:cs="Arial"/>
          <w:sz w:val="12"/>
          <w:szCs w:val="12"/>
        </w:rPr>
        <w:endnoteRef/>
      </w:r>
      <w:r w:rsidRPr="004A1F4E">
        <w:rPr>
          <w:rFonts w:ascii="Arial" w:hAnsi="Arial" w:cs="Arial"/>
          <w:sz w:val="12"/>
          <w:szCs w:val="12"/>
        </w:rPr>
        <w:t xml:space="preserve">  Certificate C, the equivalent core competence form, is a document designed by the Royal College of Psychiatrists, which lists the necessary core competences required for progression to ST4, as defined in the CT curriculum</w:t>
      </w:r>
      <w:r w:rsidRPr="00BB2E21">
        <w:rPr>
          <w:rFonts w:ascii="Arial" w:hAnsi="Arial" w:cs="Arial"/>
          <w:sz w:val="12"/>
          <w:szCs w:val="12"/>
        </w:rPr>
        <w:t xml:space="preserve">: </w:t>
      </w:r>
      <w:r w:rsidR="0094320B" w:rsidRPr="00BB2E21">
        <w:rPr>
          <w:sz w:val="12"/>
          <w:szCs w:val="12"/>
        </w:rPr>
        <w:t xml:space="preserve">accessible via </w:t>
      </w:r>
      <w:hyperlink r:id="rId1" w:history="1">
        <w:r w:rsidR="0094320B" w:rsidRPr="00BB2E21">
          <w:rPr>
            <w:rStyle w:val="Hyperlink"/>
            <w:color w:val="auto"/>
            <w:sz w:val="12"/>
            <w:szCs w:val="12"/>
          </w:rPr>
          <w:t>https://www.rcpsych.ac.uk/training/curricula-and-guidance/gmc-approved-curriculum-modules</w:t>
        </w:r>
      </w:hyperlink>
      <w:r w:rsidR="0094320B" w:rsidRPr="00BB2E21">
        <w:rPr>
          <w:sz w:val="12"/>
          <w:szCs w:val="12"/>
        </w:rPr>
        <w:t xml:space="preserve">. </w:t>
      </w:r>
      <w:r w:rsidRPr="00BB2E21">
        <w:rPr>
          <w:rFonts w:ascii="Arial" w:hAnsi="Arial" w:cs="Arial"/>
          <w:sz w:val="12"/>
          <w:szCs w:val="12"/>
        </w:rPr>
        <w:t xml:space="preserve"> Certificate C can be downloaded from the National Psychiatry Recruitment section of Health Education North West - North Western’s website at: </w:t>
      </w:r>
      <w:hyperlink r:id="rId2" w:history="1">
        <w:r w:rsidR="00BB2E21" w:rsidRPr="00BB2E21">
          <w:rPr>
            <w:rStyle w:val="Hyperlink"/>
            <w:color w:val="auto"/>
            <w:sz w:val="12"/>
            <w:szCs w:val="12"/>
          </w:rPr>
          <w:t>https://www.nwpgmd.nhs.uk/st4_psy_train_rec_oview</w:t>
        </w:r>
      </w:hyperlink>
      <w:r w:rsidRPr="00BB2E21">
        <w:rPr>
          <w:rFonts w:ascii="Arial" w:hAnsi="Arial" w:cs="Arial"/>
          <w:sz w:val="8"/>
          <w:szCs w:val="8"/>
        </w:rPr>
        <w:t xml:space="preserve">    </w:t>
      </w:r>
    </w:p>
  </w:endnote>
  <w:endnote w:id="6">
    <w:p w14:paraId="20BBD7BF" w14:textId="77777777" w:rsidR="00D87C85" w:rsidRPr="004A1F4E" w:rsidRDefault="00D87C85" w:rsidP="004A1F4E">
      <w:pPr>
        <w:rPr>
          <w:rFonts w:ascii="Arial" w:hAnsi="Arial" w:cs="Arial"/>
          <w:sz w:val="12"/>
          <w:szCs w:val="12"/>
        </w:rPr>
      </w:pPr>
      <w:r w:rsidRPr="004A1F4E">
        <w:rPr>
          <w:rStyle w:val="EndnoteReference"/>
          <w:rFonts w:ascii="Arial" w:hAnsi="Arial" w:cs="Arial"/>
          <w:sz w:val="12"/>
          <w:szCs w:val="12"/>
        </w:rPr>
        <w:endnoteRef/>
      </w:r>
      <w:r w:rsidRPr="004A1F4E">
        <w:rPr>
          <w:rFonts w:ascii="Arial" w:hAnsi="Arial" w:cs="Arial"/>
          <w:sz w:val="12"/>
          <w:szCs w:val="12"/>
        </w:rPr>
        <w:t xml:space="preserve"> ‘Selection centre’ refers to a process, not a place. It involves a number of selection activities which may be delivered within the unit of application.  </w:t>
      </w:r>
    </w:p>
  </w:endnote>
  <w:endnote w:id="7">
    <w:p w14:paraId="50187F98" w14:textId="77777777" w:rsidR="00297A44" w:rsidRPr="004A1F4E" w:rsidRDefault="00297A44" w:rsidP="004A1F4E">
      <w:pPr>
        <w:rPr>
          <w:rFonts w:ascii="Arial" w:hAnsi="Arial" w:cs="Arial"/>
          <w:sz w:val="12"/>
          <w:szCs w:val="12"/>
        </w:rPr>
      </w:pPr>
      <w:r w:rsidRPr="004A1F4E">
        <w:rPr>
          <w:rStyle w:val="EndnoteReference"/>
          <w:rFonts w:ascii="Arial" w:hAnsi="Arial" w:cs="Arial"/>
          <w:sz w:val="12"/>
          <w:szCs w:val="12"/>
        </w:rPr>
        <w:endnoteRef/>
      </w:r>
      <w:r w:rsidRPr="004A1F4E">
        <w:rPr>
          <w:rFonts w:ascii="Arial" w:hAnsi="Arial" w:cs="Arial"/>
          <w:sz w:val="12"/>
          <w:szCs w:val="12"/>
        </w:rPr>
        <w:t xml:space="preserve"> Applicants are advised to visit the GMC website which gives details of evidence accepted for registration.</w:t>
      </w:r>
    </w:p>
  </w:endnote>
  <w:endnote w:id="8">
    <w:p w14:paraId="4E3F4461" w14:textId="77777777" w:rsidR="00091646" w:rsidRPr="004A1F4E" w:rsidRDefault="00091646" w:rsidP="004A1F4E">
      <w:pPr>
        <w:rPr>
          <w:rFonts w:ascii="Arial" w:hAnsi="Arial" w:cs="Arial"/>
          <w:sz w:val="12"/>
          <w:szCs w:val="12"/>
        </w:rPr>
      </w:pPr>
      <w:r w:rsidRPr="004A1F4E">
        <w:rPr>
          <w:rStyle w:val="EndnoteReference"/>
          <w:rFonts w:ascii="Arial" w:hAnsi="Arial" w:cs="Arial"/>
          <w:sz w:val="12"/>
          <w:szCs w:val="12"/>
        </w:rPr>
        <w:endnoteRef/>
      </w:r>
      <w:r w:rsidRPr="004A1F4E">
        <w:rPr>
          <w:rFonts w:ascii="Arial" w:hAnsi="Arial" w:cs="Arial"/>
          <w:sz w:val="12"/>
          <w:szCs w:val="12"/>
        </w:rPr>
        <w:t xml:space="preserve"> Any time periods specified in this person specification refer to whole time equivalent.</w:t>
      </w:r>
    </w:p>
  </w:endnote>
  <w:endnote w:id="9">
    <w:p w14:paraId="6C2F0AA3" w14:textId="77777777" w:rsidR="00091646" w:rsidRPr="004A1F4E" w:rsidRDefault="00091646" w:rsidP="004A1F4E">
      <w:pPr>
        <w:rPr>
          <w:rFonts w:ascii="Arial" w:hAnsi="Arial" w:cs="Arial"/>
          <w:sz w:val="12"/>
          <w:szCs w:val="12"/>
        </w:rPr>
      </w:pPr>
      <w:r w:rsidRPr="004A1F4E">
        <w:rPr>
          <w:rStyle w:val="EndnoteReference"/>
          <w:rFonts w:ascii="Arial" w:hAnsi="Arial" w:cs="Arial"/>
          <w:sz w:val="12"/>
          <w:szCs w:val="12"/>
        </w:rPr>
        <w:endnoteRef/>
      </w:r>
      <w:r w:rsidRPr="004A1F4E">
        <w:rPr>
          <w:rFonts w:ascii="Arial" w:hAnsi="Arial" w:cs="Arial"/>
          <w:sz w:val="12"/>
          <w:szCs w:val="12"/>
        </w:rPr>
        <w:t xml:space="preserve"> The </w:t>
      </w:r>
      <w:r w:rsidRPr="004A1F4E">
        <w:rPr>
          <w:rFonts w:ascii="Arial" w:hAnsi="Arial" w:cs="Arial"/>
          <w:b/>
          <w:i/>
          <w:sz w:val="12"/>
          <w:szCs w:val="12"/>
        </w:rPr>
        <w:t>‘support for application to another region’</w:t>
      </w:r>
      <w:r w:rsidRPr="004A1F4E">
        <w:rPr>
          <w:rFonts w:ascii="Arial" w:hAnsi="Arial" w:cs="Arial"/>
          <w:sz w:val="12"/>
          <w:szCs w:val="12"/>
        </w:rPr>
        <w:t xml:space="preserve"> form, signed by the Training Programme Director of their current specialty training programme confirming satisfactory progress must be submitted to the recruitment office at time of application.</w:t>
      </w:r>
    </w:p>
  </w:endnote>
  <w:endnote w:id="10">
    <w:p w14:paraId="63B80167" w14:textId="77777777" w:rsidR="00091646" w:rsidRPr="00C74F37" w:rsidRDefault="00091646" w:rsidP="004A1F4E">
      <w:pPr>
        <w:rPr>
          <w:sz w:val="16"/>
          <w:szCs w:val="16"/>
        </w:rPr>
      </w:pPr>
      <w:r w:rsidRPr="004A1F4E">
        <w:rPr>
          <w:rStyle w:val="EndnoteReference"/>
          <w:rFonts w:ascii="Arial" w:hAnsi="Arial" w:cs="Arial"/>
          <w:sz w:val="12"/>
          <w:szCs w:val="12"/>
        </w:rPr>
        <w:endnoteRef/>
      </w:r>
      <w:r w:rsidRPr="004A1F4E">
        <w:rPr>
          <w:rFonts w:ascii="Arial" w:hAnsi="Arial" w:cs="Arial"/>
          <w:sz w:val="12"/>
          <w:szCs w:val="12"/>
        </w:rPr>
        <w:t xml:space="preserve"> Exceptional circumstances may be defined as a demonstrated change in circumstances, which can be shown on the ability to train at that time and may include severe personal illness or family caring responsibility incompatible with continuing to train. Applicants will only be considered if they provide a ‘support for reapplication to a specialty training programme’ form signed by both the Training Programme Director / Head of School and the Postgraduate Dean in the LETB / Deanery that the training took place. No other evidence will be accepted.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8706" w14:textId="02D9E305" w:rsidR="009E4A1C" w:rsidRDefault="3D133D04">
    <w:pPr>
      <w:pStyle w:val="Footer"/>
    </w:pPr>
    <w:r>
      <w:rPr>
        <w:noProof/>
      </w:rPr>
      <w:drawing>
        <wp:inline distT="0" distB="0" distL="0" distR="0" wp14:anchorId="7BE6E0C6" wp14:editId="5923481C">
          <wp:extent cx="6858000" cy="46150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15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27538"/>
      <w:docPartObj>
        <w:docPartGallery w:val="Page Numbers (Bottom of Page)"/>
        <w:docPartUnique/>
      </w:docPartObj>
    </w:sdtPr>
    <w:sdtEndPr>
      <w:rPr>
        <w:noProof/>
      </w:rPr>
    </w:sdtEndPr>
    <w:sdtContent>
      <w:p w14:paraId="2EFED693" w14:textId="0A0E365F" w:rsidR="009E4A1C" w:rsidRDefault="008A4C82">
        <w:pPr>
          <w:pStyle w:val="Footer"/>
        </w:pPr>
        <w:r>
          <w:rPr>
            <w:noProof/>
          </w:rPr>
          <w:drawing>
            <wp:inline distT="0" distB="0" distL="0" distR="0" wp14:anchorId="5E489A0D" wp14:editId="5437293C">
              <wp:extent cx="6896100" cy="605790"/>
              <wp:effectExtent l="0" t="0" r="0" b="381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837" cy="60629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475" w14:textId="7A7764BE" w:rsidR="009E4A1C" w:rsidRDefault="009E4A1C">
    <w:pPr>
      <w:pStyle w:val="Footer"/>
    </w:pPr>
    <w:r>
      <w:ptab w:relativeTo="margin" w:alignment="left" w:leader="none"/>
    </w:r>
    <w:r>
      <w:rPr>
        <w:noProof/>
      </w:rPr>
      <w:drawing>
        <wp:inline distT="0" distB="0" distL="0" distR="0" wp14:anchorId="5160B9F8" wp14:editId="389D2BDE">
          <wp:extent cx="6858000" cy="46213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21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AC9E" w14:textId="77777777" w:rsidR="00737C98" w:rsidRDefault="00737C98">
      <w:pPr>
        <w:spacing w:after="0" w:line="240" w:lineRule="auto"/>
      </w:pPr>
      <w:bookmarkStart w:id="0" w:name="_Hlk512524710"/>
      <w:bookmarkEnd w:id="0"/>
      <w:r>
        <w:separator/>
      </w:r>
    </w:p>
  </w:footnote>
  <w:footnote w:type="continuationSeparator" w:id="0">
    <w:p w14:paraId="7D88A736" w14:textId="77777777" w:rsidR="00737C98" w:rsidRDefault="00737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FD0D" w14:textId="4BD805AB" w:rsidR="009E4A1C" w:rsidRDefault="009E4A1C">
    <w:pPr>
      <w:pStyle w:val="Header"/>
    </w:pPr>
    <w:r w:rsidRPr="00F34EB2">
      <w:rPr>
        <w:rFonts w:ascii="Arial" w:hAnsi="Arial" w:cs="Arial"/>
        <w:noProof/>
        <w:sz w:val="20"/>
        <w:szCs w:val="20"/>
      </w:rPr>
      <w:drawing>
        <wp:anchor distT="0" distB="0" distL="114300" distR="114300" simplePos="0" relativeHeight="251662336" behindDoc="1" locked="0" layoutInCell="1" allowOverlap="1" wp14:anchorId="2601CEF8" wp14:editId="78E73683">
          <wp:simplePos x="0" y="0"/>
          <wp:positionH relativeFrom="margin">
            <wp:posOffset>5640197</wp:posOffset>
          </wp:positionH>
          <wp:positionV relativeFrom="paragraph">
            <wp:posOffset>-404495</wp:posOffset>
          </wp:positionV>
          <wp:extent cx="1343025" cy="719455"/>
          <wp:effectExtent l="0" t="0" r="9525" b="4445"/>
          <wp:wrapTight wrapText="bothSides">
            <wp:wrapPolygon edited="0">
              <wp:start x="0" y="0"/>
              <wp:lineTo x="0" y="21162"/>
              <wp:lineTo x="21447" y="21162"/>
              <wp:lineTo x="21447"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3D133D04" w:rsidRPr="00F34EB2">
      <w:rPr>
        <w:rFonts w:ascii="Arial" w:hAnsi="Arial" w:cs="Arial"/>
        <w:sz w:val="20"/>
        <w:szCs w:val="20"/>
      </w:rPr>
      <w:t>PERSON SPECIFICATION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8FCA" w14:textId="516C0789" w:rsidR="009E4A1C" w:rsidRPr="00DD345E" w:rsidRDefault="009E4A1C">
    <w:pPr>
      <w:pStyle w:val="Header"/>
      <w:rPr>
        <w:rFonts w:ascii="Arial" w:hAnsi="Arial" w:cs="Arial"/>
        <w:sz w:val="20"/>
        <w:szCs w:val="20"/>
      </w:rPr>
    </w:pPr>
    <w:r w:rsidRPr="00DD345E">
      <w:rPr>
        <w:rFonts w:ascii="Arial" w:hAnsi="Arial" w:cs="Arial"/>
        <w:sz w:val="20"/>
        <w:szCs w:val="20"/>
      </w:rPr>
      <w:t>PERSON SPECIFICATION 20</w:t>
    </w:r>
    <w:r w:rsidR="00321BBD">
      <w:rPr>
        <w:rFonts w:ascii="Arial" w:hAnsi="Arial" w:cs="Arial"/>
        <w:sz w:val="20"/>
        <w:szCs w:val="20"/>
      </w:rPr>
      <w:t>2</w:t>
    </w:r>
    <w:r w:rsidR="00601DE7">
      <w:rPr>
        <w:rFonts w:ascii="Arial" w:hAnsi="Arial" w:cs="Arial"/>
        <w:sz w:val="20"/>
        <w:szCs w:val="20"/>
      </w:rPr>
      <w:t>3</w:t>
    </w:r>
  </w:p>
  <w:p w14:paraId="55A0FDBC" w14:textId="1C32FD4D" w:rsidR="009E4A1C" w:rsidRPr="00DD345E" w:rsidRDefault="009E4A1C">
    <w:pPr>
      <w:pStyle w:val="Header"/>
    </w:pPr>
  </w:p>
  <w:p w14:paraId="5B2F75C1" w14:textId="77777777" w:rsidR="009E4A1C" w:rsidRPr="006839A5" w:rsidRDefault="009E4A1C">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7997" w14:textId="04EE2229" w:rsidR="009E4A1C" w:rsidRPr="00F34EB2" w:rsidRDefault="009E4A1C" w:rsidP="00F34EB2">
    <w:pPr>
      <w:pStyle w:val="Header"/>
      <w:tabs>
        <w:tab w:val="left" w:pos="8506"/>
      </w:tabs>
      <w:rPr>
        <w:rFonts w:ascii="Arial" w:hAnsi="Arial" w:cs="Arial"/>
        <w:sz w:val="20"/>
        <w:szCs w:val="20"/>
      </w:rPr>
    </w:pPr>
    <w:r w:rsidRPr="00F34EB2">
      <w:rPr>
        <w:rFonts w:ascii="Arial" w:hAnsi="Arial" w:cs="Arial"/>
        <w:noProof/>
        <w:sz w:val="20"/>
        <w:szCs w:val="20"/>
      </w:rPr>
      <w:drawing>
        <wp:anchor distT="0" distB="0" distL="114300" distR="114300" simplePos="0" relativeHeight="251658240" behindDoc="1" locked="0" layoutInCell="1" allowOverlap="1" wp14:anchorId="61D44E98" wp14:editId="39923237">
          <wp:simplePos x="0" y="0"/>
          <wp:positionH relativeFrom="margin">
            <wp:posOffset>5641340</wp:posOffset>
          </wp:positionH>
          <wp:positionV relativeFrom="paragraph">
            <wp:posOffset>-249393</wp:posOffset>
          </wp:positionV>
          <wp:extent cx="1343025" cy="719455"/>
          <wp:effectExtent l="0" t="0" r="9525" b="4445"/>
          <wp:wrapTight wrapText="bothSides">
            <wp:wrapPolygon edited="0">
              <wp:start x="0" y="0"/>
              <wp:lineTo x="0" y="21162"/>
              <wp:lineTo x="21447" y="21162"/>
              <wp:lineTo x="21447"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3D133D04" w:rsidRPr="00F34EB2">
      <w:rPr>
        <w:rFonts w:ascii="Arial" w:hAnsi="Arial" w:cs="Arial"/>
        <w:sz w:val="20"/>
        <w:szCs w:val="20"/>
      </w:rPr>
      <w:t>PERSON SPECIFICATION 2019</w:t>
    </w:r>
    <w:r w:rsidRPr="00F34EB2">
      <w:rPr>
        <w:rFonts w:ascii="Arial" w:hAnsi="Arial" w:cs="Arial"/>
        <w:sz w:val="20"/>
        <w:szCs w:val="20"/>
      </w:rPr>
      <w:tab/>
    </w:r>
  </w:p>
  <w:p w14:paraId="2CEC3623" w14:textId="77777777" w:rsidR="009E4A1C" w:rsidRDefault="009E4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D46"/>
    <w:multiLevelType w:val="hybridMultilevel"/>
    <w:tmpl w:val="9162C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625E4"/>
    <w:multiLevelType w:val="hybridMultilevel"/>
    <w:tmpl w:val="A7A297FE"/>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 w15:restartNumberingAfterBreak="0">
    <w:nsid w:val="0B7F300B"/>
    <w:multiLevelType w:val="hybridMultilevel"/>
    <w:tmpl w:val="05CE2DC6"/>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C77E5"/>
    <w:multiLevelType w:val="hybridMultilevel"/>
    <w:tmpl w:val="B5F4CD3A"/>
    <w:lvl w:ilvl="0" w:tplc="DA661990">
      <w:start w:val="1"/>
      <w:numFmt w:val="bullet"/>
      <w:lvlText w:val=""/>
      <w:lvlJc w:val="left"/>
      <w:pPr>
        <w:ind w:left="720" w:hanging="360"/>
      </w:pPr>
      <w:rPr>
        <w:rFonts w:ascii="Symbol" w:hAnsi="Symbol" w:hint="default"/>
      </w:rPr>
    </w:lvl>
    <w:lvl w:ilvl="1" w:tplc="EE2CAA16">
      <w:start w:val="1"/>
      <w:numFmt w:val="bullet"/>
      <w:lvlText w:val="o"/>
      <w:lvlJc w:val="left"/>
      <w:pPr>
        <w:ind w:left="1440" w:hanging="360"/>
      </w:pPr>
      <w:rPr>
        <w:rFonts w:ascii="Courier New" w:hAnsi="Courier New" w:hint="default"/>
      </w:rPr>
    </w:lvl>
    <w:lvl w:ilvl="2" w:tplc="C3AC486C">
      <w:start w:val="1"/>
      <w:numFmt w:val="bullet"/>
      <w:lvlText w:val=""/>
      <w:lvlJc w:val="left"/>
      <w:pPr>
        <w:ind w:left="2160" w:hanging="360"/>
      </w:pPr>
      <w:rPr>
        <w:rFonts w:ascii="Wingdings" w:hAnsi="Wingdings" w:hint="default"/>
      </w:rPr>
    </w:lvl>
    <w:lvl w:ilvl="3" w:tplc="D896B188">
      <w:start w:val="1"/>
      <w:numFmt w:val="bullet"/>
      <w:lvlText w:val=""/>
      <w:lvlJc w:val="left"/>
      <w:pPr>
        <w:ind w:left="2880" w:hanging="360"/>
      </w:pPr>
      <w:rPr>
        <w:rFonts w:ascii="Symbol" w:hAnsi="Symbol" w:hint="default"/>
      </w:rPr>
    </w:lvl>
    <w:lvl w:ilvl="4" w:tplc="30E05FAC">
      <w:start w:val="1"/>
      <w:numFmt w:val="bullet"/>
      <w:lvlText w:val="o"/>
      <w:lvlJc w:val="left"/>
      <w:pPr>
        <w:ind w:left="3600" w:hanging="360"/>
      </w:pPr>
      <w:rPr>
        <w:rFonts w:ascii="Courier New" w:hAnsi="Courier New" w:hint="default"/>
      </w:rPr>
    </w:lvl>
    <w:lvl w:ilvl="5" w:tplc="D44E3DC2">
      <w:start w:val="1"/>
      <w:numFmt w:val="bullet"/>
      <w:lvlText w:val=""/>
      <w:lvlJc w:val="left"/>
      <w:pPr>
        <w:ind w:left="4320" w:hanging="360"/>
      </w:pPr>
      <w:rPr>
        <w:rFonts w:ascii="Wingdings" w:hAnsi="Wingdings" w:hint="default"/>
      </w:rPr>
    </w:lvl>
    <w:lvl w:ilvl="6" w:tplc="AE9629C0">
      <w:start w:val="1"/>
      <w:numFmt w:val="bullet"/>
      <w:lvlText w:val=""/>
      <w:lvlJc w:val="left"/>
      <w:pPr>
        <w:ind w:left="5040" w:hanging="360"/>
      </w:pPr>
      <w:rPr>
        <w:rFonts w:ascii="Symbol" w:hAnsi="Symbol" w:hint="default"/>
      </w:rPr>
    </w:lvl>
    <w:lvl w:ilvl="7" w:tplc="F83829D8">
      <w:start w:val="1"/>
      <w:numFmt w:val="bullet"/>
      <w:lvlText w:val="o"/>
      <w:lvlJc w:val="left"/>
      <w:pPr>
        <w:ind w:left="5760" w:hanging="360"/>
      </w:pPr>
      <w:rPr>
        <w:rFonts w:ascii="Courier New" w:hAnsi="Courier New" w:hint="default"/>
      </w:rPr>
    </w:lvl>
    <w:lvl w:ilvl="8" w:tplc="B12EA90C">
      <w:start w:val="1"/>
      <w:numFmt w:val="bullet"/>
      <w:lvlText w:val=""/>
      <w:lvlJc w:val="left"/>
      <w:pPr>
        <w:ind w:left="6480" w:hanging="360"/>
      </w:pPr>
      <w:rPr>
        <w:rFonts w:ascii="Wingdings" w:hAnsi="Wingdings" w:hint="default"/>
      </w:rPr>
    </w:lvl>
  </w:abstractNum>
  <w:abstractNum w:abstractNumId="4" w15:restartNumberingAfterBreak="0">
    <w:nsid w:val="1300126D"/>
    <w:multiLevelType w:val="hybridMultilevel"/>
    <w:tmpl w:val="D5D868E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A7E4D"/>
    <w:multiLevelType w:val="hybridMultilevel"/>
    <w:tmpl w:val="5CCC7B42"/>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E2C35"/>
    <w:multiLevelType w:val="hybridMultilevel"/>
    <w:tmpl w:val="21867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D32E5F"/>
    <w:multiLevelType w:val="hybridMultilevel"/>
    <w:tmpl w:val="81FAE4F4"/>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8" w15:restartNumberingAfterBreak="0">
    <w:nsid w:val="1ED5006E"/>
    <w:multiLevelType w:val="hybridMultilevel"/>
    <w:tmpl w:val="EA266BD2"/>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77209"/>
    <w:multiLevelType w:val="hybridMultilevel"/>
    <w:tmpl w:val="38325DD2"/>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0" w15:restartNumberingAfterBreak="0">
    <w:nsid w:val="20D1298A"/>
    <w:multiLevelType w:val="hybridMultilevel"/>
    <w:tmpl w:val="92CAFB4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152ED"/>
    <w:multiLevelType w:val="hybridMultilevel"/>
    <w:tmpl w:val="3D100AD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808C5"/>
    <w:multiLevelType w:val="hybridMultilevel"/>
    <w:tmpl w:val="FFF87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703A6"/>
    <w:multiLevelType w:val="hybridMultilevel"/>
    <w:tmpl w:val="3B266A94"/>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65E04"/>
    <w:multiLevelType w:val="hybridMultilevel"/>
    <w:tmpl w:val="32D438F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53A9F"/>
    <w:multiLevelType w:val="hybridMultilevel"/>
    <w:tmpl w:val="7CC0513E"/>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C3841"/>
    <w:multiLevelType w:val="hybridMultilevel"/>
    <w:tmpl w:val="E59421AA"/>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105B5"/>
    <w:multiLevelType w:val="hybridMultilevel"/>
    <w:tmpl w:val="2FB6B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C1DD0"/>
    <w:multiLevelType w:val="hybridMultilevel"/>
    <w:tmpl w:val="D9646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E1554F"/>
    <w:multiLevelType w:val="hybridMultilevel"/>
    <w:tmpl w:val="1DD6E8F0"/>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0" w15:restartNumberingAfterBreak="0">
    <w:nsid w:val="407D3580"/>
    <w:multiLevelType w:val="hybridMultilevel"/>
    <w:tmpl w:val="4056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C7B09"/>
    <w:multiLevelType w:val="hybridMultilevel"/>
    <w:tmpl w:val="71182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C1667"/>
    <w:multiLevelType w:val="hybridMultilevel"/>
    <w:tmpl w:val="BF56F83A"/>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3" w15:restartNumberingAfterBreak="0">
    <w:nsid w:val="59CE0CB8"/>
    <w:multiLevelType w:val="hybridMultilevel"/>
    <w:tmpl w:val="4DEAA2A0"/>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4438BD"/>
    <w:multiLevelType w:val="hybridMultilevel"/>
    <w:tmpl w:val="56F4438A"/>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A9485D"/>
    <w:multiLevelType w:val="hybridMultilevel"/>
    <w:tmpl w:val="FD86A75C"/>
    <w:lvl w:ilvl="0" w:tplc="08090001">
      <w:start w:val="1"/>
      <w:numFmt w:val="bullet"/>
      <w:lvlText w:val=""/>
      <w:lvlJc w:val="left"/>
      <w:pPr>
        <w:ind w:left="426" w:hanging="360"/>
      </w:pPr>
      <w:rPr>
        <w:rFonts w:ascii="Symbol" w:hAnsi="Symbol" w:hint="default"/>
      </w:rPr>
    </w:lvl>
    <w:lvl w:ilvl="1" w:tplc="0809000B">
      <w:start w:val="1"/>
      <w:numFmt w:val="bullet"/>
      <w:lvlText w:val=""/>
      <w:lvlJc w:val="left"/>
      <w:pPr>
        <w:ind w:left="1146" w:hanging="360"/>
      </w:pPr>
      <w:rPr>
        <w:rFonts w:ascii="Wingdings" w:hAnsi="Wingdings"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6" w15:restartNumberingAfterBreak="0">
    <w:nsid w:val="647475B9"/>
    <w:multiLevelType w:val="hybridMultilevel"/>
    <w:tmpl w:val="F5E63E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642D06"/>
    <w:multiLevelType w:val="hybridMultilevel"/>
    <w:tmpl w:val="F51E302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FC690C"/>
    <w:multiLevelType w:val="hybridMultilevel"/>
    <w:tmpl w:val="9BE6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AA6A37"/>
    <w:multiLevelType w:val="hybridMultilevel"/>
    <w:tmpl w:val="3D1257F8"/>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30" w15:restartNumberingAfterBreak="0">
    <w:nsid w:val="714D72BC"/>
    <w:multiLevelType w:val="hybridMultilevel"/>
    <w:tmpl w:val="098C7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53683F"/>
    <w:multiLevelType w:val="hybridMultilevel"/>
    <w:tmpl w:val="0E1C9C1C"/>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32" w15:restartNumberingAfterBreak="0">
    <w:nsid w:val="79504019"/>
    <w:multiLevelType w:val="hybridMultilevel"/>
    <w:tmpl w:val="1ACE9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A9430B"/>
    <w:multiLevelType w:val="hybridMultilevel"/>
    <w:tmpl w:val="7AC2FB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49993569">
    <w:abstractNumId w:val="3"/>
  </w:num>
  <w:num w:numId="2" w16cid:durableId="855075972">
    <w:abstractNumId w:val="17"/>
  </w:num>
  <w:num w:numId="3" w16cid:durableId="1241330022">
    <w:abstractNumId w:val="4"/>
  </w:num>
  <w:num w:numId="4" w16cid:durableId="1237086464">
    <w:abstractNumId w:val="32"/>
  </w:num>
  <w:num w:numId="5" w16cid:durableId="1848596078">
    <w:abstractNumId w:val="12"/>
  </w:num>
  <w:num w:numId="6" w16cid:durableId="573590784">
    <w:abstractNumId w:val="16"/>
  </w:num>
  <w:num w:numId="7" w16cid:durableId="1059354809">
    <w:abstractNumId w:val="21"/>
  </w:num>
  <w:num w:numId="8" w16cid:durableId="1283267658">
    <w:abstractNumId w:val="11"/>
  </w:num>
  <w:num w:numId="9" w16cid:durableId="307438269">
    <w:abstractNumId w:val="26"/>
  </w:num>
  <w:num w:numId="10" w16cid:durableId="1345547178">
    <w:abstractNumId w:val="13"/>
  </w:num>
  <w:num w:numId="11" w16cid:durableId="1549488559">
    <w:abstractNumId w:val="23"/>
  </w:num>
  <w:num w:numId="12" w16cid:durableId="1844471794">
    <w:abstractNumId w:val="27"/>
  </w:num>
  <w:num w:numId="13" w16cid:durableId="408699366">
    <w:abstractNumId w:val="9"/>
  </w:num>
  <w:num w:numId="14" w16cid:durableId="957177158">
    <w:abstractNumId w:val="31"/>
  </w:num>
  <w:num w:numId="15" w16cid:durableId="752167880">
    <w:abstractNumId w:val="19"/>
  </w:num>
  <w:num w:numId="16" w16cid:durableId="1276907062">
    <w:abstractNumId w:val="7"/>
  </w:num>
  <w:num w:numId="17" w16cid:durableId="1580597814">
    <w:abstractNumId w:val="22"/>
  </w:num>
  <w:num w:numId="18" w16cid:durableId="2123113200">
    <w:abstractNumId w:val="18"/>
  </w:num>
  <w:num w:numId="19" w16cid:durableId="971984739">
    <w:abstractNumId w:val="6"/>
  </w:num>
  <w:num w:numId="20" w16cid:durableId="932906613">
    <w:abstractNumId w:val="5"/>
  </w:num>
  <w:num w:numId="21" w16cid:durableId="373314372">
    <w:abstractNumId w:val="20"/>
  </w:num>
  <w:num w:numId="22" w16cid:durableId="314802088">
    <w:abstractNumId w:val="15"/>
  </w:num>
  <w:num w:numId="23" w16cid:durableId="1606620636">
    <w:abstractNumId w:val="25"/>
  </w:num>
  <w:num w:numId="24" w16cid:durableId="1140263580">
    <w:abstractNumId w:val="10"/>
  </w:num>
  <w:num w:numId="25" w16cid:durableId="1951205556">
    <w:abstractNumId w:val="8"/>
  </w:num>
  <w:num w:numId="26" w16cid:durableId="517502804">
    <w:abstractNumId w:val="2"/>
  </w:num>
  <w:num w:numId="27" w16cid:durableId="12532982">
    <w:abstractNumId w:val="29"/>
  </w:num>
  <w:num w:numId="28" w16cid:durableId="1719402811">
    <w:abstractNumId w:val="1"/>
  </w:num>
  <w:num w:numId="29" w16cid:durableId="241722179">
    <w:abstractNumId w:val="30"/>
  </w:num>
  <w:num w:numId="30" w16cid:durableId="1503205825">
    <w:abstractNumId w:val="14"/>
  </w:num>
  <w:num w:numId="31" w16cid:durableId="46533159">
    <w:abstractNumId w:val="24"/>
  </w:num>
  <w:num w:numId="32" w16cid:durableId="1824614671">
    <w:abstractNumId w:val="28"/>
  </w:num>
  <w:num w:numId="33" w16cid:durableId="1500346383">
    <w:abstractNumId w:val="0"/>
  </w:num>
  <w:num w:numId="34" w16cid:durableId="1270047163">
    <w:abstractNumId w:val="4"/>
  </w:num>
  <w:num w:numId="35" w16cid:durableId="2100978099">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B2"/>
    <w:rsid w:val="0000726A"/>
    <w:rsid w:val="00007DBE"/>
    <w:rsid w:val="00031094"/>
    <w:rsid w:val="000325F9"/>
    <w:rsid w:val="0005105F"/>
    <w:rsid w:val="0006433C"/>
    <w:rsid w:val="00083E06"/>
    <w:rsid w:val="00087508"/>
    <w:rsid w:val="00091646"/>
    <w:rsid w:val="000B0706"/>
    <w:rsid w:val="000B0A89"/>
    <w:rsid w:val="000B2EF3"/>
    <w:rsid w:val="000D3B42"/>
    <w:rsid w:val="000F1822"/>
    <w:rsid w:val="000F6BB4"/>
    <w:rsid w:val="0010159A"/>
    <w:rsid w:val="0011021A"/>
    <w:rsid w:val="0012515E"/>
    <w:rsid w:val="00127D84"/>
    <w:rsid w:val="00134300"/>
    <w:rsid w:val="00137A6A"/>
    <w:rsid w:val="00140AD8"/>
    <w:rsid w:val="001423E2"/>
    <w:rsid w:val="00183BBE"/>
    <w:rsid w:val="00194DF6"/>
    <w:rsid w:val="001971CF"/>
    <w:rsid w:val="001A34E8"/>
    <w:rsid w:val="001B4C58"/>
    <w:rsid w:val="001C6161"/>
    <w:rsid w:val="001C7780"/>
    <w:rsid w:val="001D0F34"/>
    <w:rsid w:val="001E2830"/>
    <w:rsid w:val="002029F8"/>
    <w:rsid w:val="002048BA"/>
    <w:rsid w:val="00211BA8"/>
    <w:rsid w:val="00217301"/>
    <w:rsid w:val="0022477A"/>
    <w:rsid w:val="00226297"/>
    <w:rsid w:val="00241AE4"/>
    <w:rsid w:val="00245378"/>
    <w:rsid w:val="00250A18"/>
    <w:rsid w:val="00260EE5"/>
    <w:rsid w:val="00270C8F"/>
    <w:rsid w:val="00271739"/>
    <w:rsid w:val="00272B99"/>
    <w:rsid w:val="002864BB"/>
    <w:rsid w:val="00297A44"/>
    <w:rsid w:val="002B5286"/>
    <w:rsid w:val="002C1403"/>
    <w:rsid w:val="002C307E"/>
    <w:rsid w:val="002D308F"/>
    <w:rsid w:val="00303B0C"/>
    <w:rsid w:val="00320C95"/>
    <w:rsid w:val="00321BBD"/>
    <w:rsid w:val="0032370B"/>
    <w:rsid w:val="00332246"/>
    <w:rsid w:val="00367136"/>
    <w:rsid w:val="003760C8"/>
    <w:rsid w:val="003823D9"/>
    <w:rsid w:val="00390651"/>
    <w:rsid w:val="0039351D"/>
    <w:rsid w:val="00393C50"/>
    <w:rsid w:val="003A0E71"/>
    <w:rsid w:val="003B0CBD"/>
    <w:rsid w:val="003D5617"/>
    <w:rsid w:val="003E2BA8"/>
    <w:rsid w:val="003E5981"/>
    <w:rsid w:val="003F4190"/>
    <w:rsid w:val="004116A4"/>
    <w:rsid w:val="004164A3"/>
    <w:rsid w:val="004304C7"/>
    <w:rsid w:val="004456E1"/>
    <w:rsid w:val="0044716D"/>
    <w:rsid w:val="0046441B"/>
    <w:rsid w:val="00473A39"/>
    <w:rsid w:val="0048034B"/>
    <w:rsid w:val="004809C8"/>
    <w:rsid w:val="00483912"/>
    <w:rsid w:val="004853E7"/>
    <w:rsid w:val="004978C5"/>
    <w:rsid w:val="004A1F4E"/>
    <w:rsid w:val="004A471E"/>
    <w:rsid w:val="004C18AB"/>
    <w:rsid w:val="004D0E42"/>
    <w:rsid w:val="004D11DD"/>
    <w:rsid w:val="004E1AED"/>
    <w:rsid w:val="004E582F"/>
    <w:rsid w:val="0050182F"/>
    <w:rsid w:val="00502F2A"/>
    <w:rsid w:val="00511026"/>
    <w:rsid w:val="005167FA"/>
    <w:rsid w:val="00537672"/>
    <w:rsid w:val="00537F55"/>
    <w:rsid w:val="00540946"/>
    <w:rsid w:val="00541BFE"/>
    <w:rsid w:val="005535AB"/>
    <w:rsid w:val="005616BA"/>
    <w:rsid w:val="00574B79"/>
    <w:rsid w:val="00585C6A"/>
    <w:rsid w:val="005A32FB"/>
    <w:rsid w:val="005C12A5"/>
    <w:rsid w:val="005E060E"/>
    <w:rsid w:val="005E4D63"/>
    <w:rsid w:val="00601DE7"/>
    <w:rsid w:val="00627956"/>
    <w:rsid w:val="00630221"/>
    <w:rsid w:val="00630247"/>
    <w:rsid w:val="00636F9B"/>
    <w:rsid w:val="00637AF8"/>
    <w:rsid w:val="006404AC"/>
    <w:rsid w:val="00651B85"/>
    <w:rsid w:val="00657A4C"/>
    <w:rsid w:val="00660D22"/>
    <w:rsid w:val="006839A5"/>
    <w:rsid w:val="006A4F82"/>
    <w:rsid w:val="006B1F5A"/>
    <w:rsid w:val="006C6FEB"/>
    <w:rsid w:val="006C7C96"/>
    <w:rsid w:val="006F49FA"/>
    <w:rsid w:val="00711027"/>
    <w:rsid w:val="00727CD9"/>
    <w:rsid w:val="00734320"/>
    <w:rsid w:val="00737C98"/>
    <w:rsid w:val="00737D70"/>
    <w:rsid w:val="00774632"/>
    <w:rsid w:val="007773AD"/>
    <w:rsid w:val="00781403"/>
    <w:rsid w:val="007931EF"/>
    <w:rsid w:val="007A5EA9"/>
    <w:rsid w:val="007B1FFB"/>
    <w:rsid w:val="007B3518"/>
    <w:rsid w:val="007B5491"/>
    <w:rsid w:val="007C1191"/>
    <w:rsid w:val="007C1206"/>
    <w:rsid w:val="007C3C3F"/>
    <w:rsid w:val="007C66BE"/>
    <w:rsid w:val="007D0A21"/>
    <w:rsid w:val="007F628B"/>
    <w:rsid w:val="007F686C"/>
    <w:rsid w:val="00804EB0"/>
    <w:rsid w:val="00814E5B"/>
    <w:rsid w:val="00826B9E"/>
    <w:rsid w:val="008349D5"/>
    <w:rsid w:val="00836344"/>
    <w:rsid w:val="0085129C"/>
    <w:rsid w:val="00851794"/>
    <w:rsid w:val="008729C8"/>
    <w:rsid w:val="00874F89"/>
    <w:rsid w:val="008811BA"/>
    <w:rsid w:val="008830F4"/>
    <w:rsid w:val="00885A2B"/>
    <w:rsid w:val="008951DD"/>
    <w:rsid w:val="008A161D"/>
    <w:rsid w:val="008A4C82"/>
    <w:rsid w:val="008D09BC"/>
    <w:rsid w:val="008D3C49"/>
    <w:rsid w:val="008E084D"/>
    <w:rsid w:val="008E271C"/>
    <w:rsid w:val="008E351C"/>
    <w:rsid w:val="008E4D08"/>
    <w:rsid w:val="008E6E64"/>
    <w:rsid w:val="008E7831"/>
    <w:rsid w:val="00913214"/>
    <w:rsid w:val="00920ADA"/>
    <w:rsid w:val="00927337"/>
    <w:rsid w:val="009315CE"/>
    <w:rsid w:val="00936856"/>
    <w:rsid w:val="00936EC8"/>
    <w:rsid w:val="0094320B"/>
    <w:rsid w:val="00952D35"/>
    <w:rsid w:val="00960701"/>
    <w:rsid w:val="009620DE"/>
    <w:rsid w:val="00981A99"/>
    <w:rsid w:val="0098263D"/>
    <w:rsid w:val="009A2C45"/>
    <w:rsid w:val="009A4824"/>
    <w:rsid w:val="009A5BEB"/>
    <w:rsid w:val="009C015F"/>
    <w:rsid w:val="009D734F"/>
    <w:rsid w:val="009E1F31"/>
    <w:rsid w:val="009E2C58"/>
    <w:rsid w:val="009E4A1C"/>
    <w:rsid w:val="009E4D8C"/>
    <w:rsid w:val="009E7A98"/>
    <w:rsid w:val="009F0352"/>
    <w:rsid w:val="00A06CEC"/>
    <w:rsid w:val="00A11EAD"/>
    <w:rsid w:val="00A1310C"/>
    <w:rsid w:val="00A27FD4"/>
    <w:rsid w:val="00A35CF1"/>
    <w:rsid w:val="00A37B36"/>
    <w:rsid w:val="00A41139"/>
    <w:rsid w:val="00A458B1"/>
    <w:rsid w:val="00A4664C"/>
    <w:rsid w:val="00A7139F"/>
    <w:rsid w:val="00A72FD4"/>
    <w:rsid w:val="00A73A06"/>
    <w:rsid w:val="00A92BFD"/>
    <w:rsid w:val="00A948A8"/>
    <w:rsid w:val="00A973DD"/>
    <w:rsid w:val="00AA0A5E"/>
    <w:rsid w:val="00AB003E"/>
    <w:rsid w:val="00AD4C38"/>
    <w:rsid w:val="00AD518E"/>
    <w:rsid w:val="00AE00E3"/>
    <w:rsid w:val="00AE4357"/>
    <w:rsid w:val="00AF638D"/>
    <w:rsid w:val="00AF7B67"/>
    <w:rsid w:val="00B01E1F"/>
    <w:rsid w:val="00B10B85"/>
    <w:rsid w:val="00B10D6A"/>
    <w:rsid w:val="00B13EE9"/>
    <w:rsid w:val="00B216BC"/>
    <w:rsid w:val="00B274B9"/>
    <w:rsid w:val="00B30B6F"/>
    <w:rsid w:val="00B511F2"/>
    <w:rsid w:val="00B60E5A"/>
    <w:rsid w:val="00B73850"/>
    <w:rsid w:val="00B7553E"/>
    <w:rsid w:val="00B83A7B"/>
    <w:rsid w:val="00BA17D2"/>
    <w:rsid w:val="00BA7E73"/>
    <w:rsid w:val="00BB2E21"/>
    <w:rsid w:val="00BB3B17"/>
    <w:rsid w:val="00BB3C95"/>
    <w:rsid w:val="00BC0C62"/>
    <w:rsid w:val="00BC34A4"/>
    <w:rsid w:val="00BC7D1D"/>
    <w:rsid w:val="00BD00B2"/>
    <w:rsid w:val="00C03858"/>
    <w:rsid w:val="00C05267"/>
    <w:rsid w:val="00C1085B"/>
    <w:rsid w:val="00C245E6"/>
    <w:rsid w:val="00C53440"/>
    <w:rsid w:val="00C537AE"/>
    <w:rsid w:val="00C53D97"/>
    <w:rsid w:val="00C65EB7"/>
    <w:rsid w:val="00C67D33"/>
    <w:rsid w:val="00C712BF"/>
    <w:rsid w:val="00C8744F"/>
    <w:rsid w:val="00C91A58"/>
    <w:rsid w:val="00CB706A"/>
    <w:rsid w:val="00CC3DC7"/>
    <w:rsid w:val="00CD18A3"/>
    <w:rsid w:val="00CD243F"/>
    <w:rsid w:val="00CE2E6C"/>
    <w:rsid w:val="00CE3186"/>
    <w:rsid w:val="00CE3D34"/>
    <w:rsid w:val="00D01738"/>
    <w:rsid w:val="00D04304"/>
    <w:rsid w:val="00D05F3B"/>
    <w:rsid w:val="00D144F6"/>
    <w:rsid w:val="00D14C48"/>
    <w:rsid w:val="00D214C0"/>
    <w:rsid w:val="00D23BC0"/>
    <w:rsid w:val="00D248E1"/>
    <w:rsid w:val="00D4112C"/>
    <w:rsid w:val="00D4526D"/>
    <w:rsid w:val="00D47A97"/>
    <w:rsid w:val="00D57EA2"/>
    <w:rsid w:val="00D707F2"/>
    <w:rsid w:val="00D74379"/>
    <w:rsid w:val="00D875DE"/>
    <w:rsid w:val="00D87C85"/>
    <w:rsid w:val="00D87FEC"/>
    <w:rsid w:val="00D93816"/>
    <w:rsid w:val="00D94139"/>
    <w:rsid w:val="00DA1ABA"/>
    <w:rsid w:val="00DA1BFB"/>
    <w:rsid w:val="00DB5212"/>
    <w:rsid w:val="00DB7049"/>
    <w:rsid w:val="00DB7352"/>
    <w:rsid w:val="00DD345E"/>
    <w:rsid w:val="00DF1287"/>
    <w:rsid w:val="00E00C35"/>
    <w:rsid w:val="00E13C98"/>
    <w:rsid w:val="00E3334E"/>
    <w:rsid w:val="00E4693F"/>
    <w:rsid w:val="00E6531D"/>
    <w:rsid w:val="00E6790D"/>
    <w:rsid w:val="00E935F8"/>
    <w:rsid w:val="00EA6AA8"/>
    <w:rsid w:val="00EB73A6"/>
    <w:rsid w:val="00EC6197"/>
    <w:rsid w:val="00EC71CD"/>
    <w:rsid w:val="00ED3D59"/>
    <w:rsid w:val="00ED73F9"/>
    <w:rsid w:val="00ED74C1"/>
    <w:rsid w:val="00EE3340"/>
    <w:rsid w:val="00EE490D"/>
    <w:rsid w:val="00EE7FAE"/>
    <w:rsid w:val="00EF0BA0"/>
    <w:rsid w:val="00EF696F"/>
    <w:rsid w:val="00F0032C"/>
    <w:rsid w:val="00F215BA"/>
    <w:rsid w:val="00F332D5"/>
    <w:rsid w:val="00F34EB2"/>
    <w:rsid w:val="00F44DE3"/>
    <w:rsid w:val="00F45BA3"/>
    <w:rsid w:val="00F501E8"/>
    <w:rsid w:val="00F97771"/>
    <w:rsid w:val="00FA06D8"/>
    <w:rsid w:val="00FB77BD"/>
    <w:rsid w:val="00FD22A4"/>
    <w:rsid w:val="00FE45D6"/>
    <w:rsid w:val="00FF66F5"/>
    <w:rsid w:val="1B0291AD"/>
    <w:rsid w:val="3D133D04"/>
    <w:rsid w:val="3F6BD8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715BD"/>
  <w15:docId w15:val="{8F9A081A-DC44-4F8B-9F00-D9B5FE90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rPr>
      <w:lang w:val="en-GB"/>
    </w:rPr>
  </w:style>
  <w:style w:type="paragraph" w:styleId="Heading1">
    <w:name w:val="heading 1"/>
    <w:basedOn w:val="Normal"/>
    <w:next w:val="Normal"/>
    <w:link w:val="Heading1Char"/>
    <w:uiPriority w:val="1"/>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1"/>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uiPriority w:val="99"/>
    <w:unhideWhenUsed/>
    <w:rsid w:val="00F34EB2"/>
    <w:rPr>
      <w:color w:val="0000FF"/>
      <w:u w:val="single"/>
    </w:rPr>
  </w:style>
  <w:style w:type="character" w:styleId="EndnoteReference">
    <w:name w:val="endnote reference"/>
    <w:uiPriority w:val="99"/>
    <w:unhideWhenUsed/>
    <w:rsid w:val="00F34EB2"/>
    <w:rPr>
      <w:vertAlign w:val="superscript"/>
    </w:rPr>
  </w:style>
  <w:style w:type="paragraph" w:styleId="ListParagraph">
    <w:name w:val="List Paragraph"/>
    <w:basedOn w:val="Normal"/>
    <w:uiPriority w:val="34"/>
    <w:qFormat/>
    <w:rsid w:val="000D3B42"/>
    <w:pPr>
      <w:spacing w:before="0" w:line="276" w:lineRule="auto"/>
      <w:ind w:left="720"/>
      <w:contextualSpacing/>
    </w:pPr>
    <w:rPr>
      <w:rFonts w:ascii="Calibri" w:eastAsia="Calibri" w:hAnsi="Calibri" w:cs="Times New Roman"/>
      <w:lang w:eastAsia="en-US"/>
    </w:rPr>
  </w:style>
  <w:style w:type="paragraph" w:customStyle="1" w:styleId="Default">
    <w:name w:val="Default"/>
    <w:rsid w:val="00A37B36"/>
    <w:pPr>
      <w:autoSpaceDE w:val="0"/>
      <w:autoSpaceDN w:val="0"/>
      <w:adjustRightInd w:val="0"/>
      <w:spacing w:before="0" w:after="0" w:line="240" w:lineRule="auto"/>
    </w:pPr>
    <w:rPr>
      <w:rFonts w:ascii="Calibri" w:eastAsia="Calibri" w:hAnsi="Calibri" w:cs="Calibri"/>
      <w:color w:val="000000"/>
      <w:sz w:val="24"/>
      <w:szCs w:val="24"/>
      <w:lang w:val="en-GB" w:eastAsia="en-GB"/>
    </w:rPr>
  </w:style>
  <w:style w:type="paragraph" w:styleId="NoSpacing">
    <w:name w:val="No Spacing"/>
    <w:uiPriority w:val="1"/>
    <w:unhideWhenUsed/>
    <w:qFormat/>
    <w:rsid w:val="0032370B"/>
    <w:pPr>
      <w:spacing w:before="0" w:after="0" w:line="240" w:lineRule="auto"/>
    </w:pPr>
    <w:rPr>
      <w:lang w:val="en-GB"/>
    </w:rPr>
  </w:style>
  <w:style w:type="paragraph" w:customStyle="1" w:styleId="TableParagraph">
    <w:name w:val="Table Paragraph"/>
    <w:basedOn w:val="Normal"/>
    <w:uiPriority w:val="1"/>
    <w:qFormat/>
    <w:rsid w:val="00A41139"/>
    <w:pPr>
      <w:widowControl w:val="0"/>
      <w:autoSpaceDE w:val="0"/>
      <w:autoSpaceDN w:val="0"/>
      <w:adjustRightInd w:val="0"/>
      <w:spacing w:before="0" w:after="0" w:line="240" w:lineRule="auto"/>
    </w:pPr>
    <w:rPr>
      <w:rFonts w:ascii="Times New Roman" w:hAnsi="Times New Roman" w:cs="Times New Roman"/>
      <w:sz w:val="24"/>
      <w:szCs w:val="24"/>
      <w:lang w:eastAsia="en-GB"/>
    </w:rPr>
  </w:style>
  <w:style w:type="paragraph" w:styleId="BodyText">
    <w:name w:val="Body Text"/>
    <w:basedOn w:val="Normal"/>
    <w:link w:val="BodyTextChar"/>
    <w:uiPriority w:val="1"/>
    <w:qFormat/>
    <w:rsid w:val="0050182F"/>
    <w:pPr>
      <w:widowControl w:val="0"/>
      <w:spacing w:before="0" w:after="0" w:line="240" w:lineRule="auto"/>
      <w:ind w:left="526" w:hanging="360"/>
    </w:pPr>
    <w:rPr>
      <w:rFonts w:ascii="Arial" w:eastAsia="Arial" w:hAnsi="Arial"/>
      <w:sz w:val="18"/>
      <w:szCs w:val="18"/>
      <w:lang w:val="en-US" w:eastAsia="en-US"/>
    </w:rPr>
  </w:style>
  <w:style w:type="character" w:customStyle="1" w:styleId="BodyTextChar">
    <w:name w:val="Body Text Char"/>
    <w:basedOn w:val="DefaultParagraphFont"/>
    <w:link w:val="BodyText"/>
    <w:uiPriority w:val="1"/>
    <w:rsid w:val="0050182F"/>
    <w:rPr>
      <w:rFonts w:ascii="Arial" w:eastAsia="Arial" w:hAnsi="Arial"/>
      <w:sz w:val="18"/>
      <w:szCs w:val="18"/>
      <w:lang w:eastAsia="en-US"/>
    </w:rPr>
  </w:style>
  <w:style w:type="character" w:styleId="UnresolvedMention">
    <w:name w:val="Unresolved Mention"/>
    <w:basedOn w:val="DefaultParagraphFont"/>
    <w:uiPriority w:val="99"/>
    <w:semiHidden/>
    <w:unhideWhenUsed/>
    <w:rsid w:val="00C8744F"/>
    <w:rPr>
      <w:color w:val="605E5C"/>
      <w:shd w:val="clear" w:color="auto" w:fill="E1DFDD"/>
    </w:rPr>
  </w:style>
  <w:style w:type="character" w:styleId="FootnoteReference">
    <w:name w:val="footnote reference"/>
    <w:semiHidden/>
    <w:unhideWhenUsed/>
    <w:rsid w:val="00927337"/>
    <w:rPr>
      <w:vertAlign w:val="superscript"/>
    </w:rPr>
  </w:style>
  <w:style w:type="character" w:customStyle="1" w:styleId="normaltextrun">
    <w:name w:val="normaltextrun"/>
    <w:basedOn w:val="DefaultParagraphFont"/>
    <w:rsid w:val="00574B79"/>
  </w:style>
  <w:style w:type="paragraph" w:styleId="Revision">
    <w:name w:val="Revision"/>
    <w:hidden/>
    <w:uiPriority w:val="99"/>
    <w:semiHidden/>
    <w:rsid w:val="00DB5212"/>
    <w:pPr>
      <w:spacing w:before="0"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48586430">
      <w:bodyDiv w:val="1"/>
      <w:marLeft w:val="0"/>
      <w:marRight w:val="0"/>
      <w:marTop w:val="0"/>
      <w:marBottom w:val="0"/>
      <w:divBdr>
        <w:top w:val="none" w:sz="0" w:space="0" w:color="auto"/>
        <w:left w:val="none" w:sz="0" w:space="0" w:color="auto"/>
        <w:bottom w:val="none" w:sz="0" w:space="0" w:color="auto"/>
        <w:right w:val="none" w:sz="0" w:space="0" w:color="auto"/>
      </w:divBdr>
    </w:div>
    <w:div w:id="972100494">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omrc.org.uk/wp-content/uploads/2016/05/Accreditation_of_Transferable_Competences_0914-1.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protect-eu.mimecast.com/s/mVm3CDQlNfBvgnEu54gGm?domain=nwpgmd.nhs.uk" TargetMode="External"/><Relationship Id="rId1" Type="http://schemas.openxmlformats.org/officeDocument/2006/relationships/hyperlink" Target="https://protect-eu.mimecast.com/s/CKXBCBPjoIV6EMwfz6hL5?domain=rcpsych.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m\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5D720879E324281E1909D6537418C" ma:contentTypeVersion="17" ma:contentTypeDescription="Create a new document." ma:contentTypeScope="" ma:versionID="5b89e2fc805e2fa03225fbec4ab74fac">
  <xsd:schema xmlns:xsd="http://www.w3.org/2001/XMLSchema" xmlns:xs="http://www.w3.org/2001/XMLSchema" xmlns:p="http://schemas.microsoft.com/office/2006/metadata/properties" xmlns:ns1="http://schemas.microsoft.com/sharepoint/v3" xmlns:ns2="f5b4a9d7-5e7d-4a3a-bd26-0b264a9de005" xmlns:ns3="1019b73d-4ebc-41e2-8b0b-ddc729e07acc" targetNamespace="http://schemas.microsoft.com/office/2006/metadata/properties" ma:root="true" ma:fieldsID="2616abb6ad85d79e659a2a983d8944c5" ns1:_="" ns2:_="" ns3:_="">
    <xsd:import namespace="http://schemas.microsoft.com/sharepoint/v3"/>
    <xsd:import namespace="f5b4a9d7-5e7d-4a3a-bd26-0b264a9de005"/>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4a9d7-5e7d-4a3a-bd26-0b264a9de00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904e512-bfe8-4420-8b6e-75c1b4cc5a7d}" ma:internalName="TaxCatchAll" ma:showField="CatchAllData" ma:web="1019b73d-4ebc-41e2-8b0b-ddc729e07a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5b4a9d7-5e7d-4a3a-bd26-0b264a9de005">
      <Terms xmlns="http://schemas.microsoft.com/office/infopath/2007/PartnerControls"/>
    </lcf76f155ced4ddcb4097134ff3c332f>
    <TaxCatchAll xmlns="1019b73d-4ebc-41e2-8b0b-ddc729e07acc" xsi:nil="true"/>
    <_ip_UnifiedCompliancePolicyProperties xmlns="http://schemas.microsoft.com/sharepoint/v3" xsi:nil="true"/>
    <SharedWithUsers xmlns="1019b73d-4ebc-41e2-8b0b-ddc729e07acc">
      <UserInfo>
        <DisplayName/>
        <AccountId xsi:nil="true"/>
        <AccountType/>
      </UserInfo>
    </SharedWithUsers>
    <MediaLengthInSeconds xmlns="f5b4a9d7-5e7d-4a3a-bd26-0b264a9de005"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42507674-1026-4633-8E42-CD382954D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b4a9d7-5e7d-4a3a-bd26-0b264a9de005"/>
    <ds:schemaRef ds:uri="1019b73d-4ebc-41e2-8b0b-ddc729e0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4A29A-94ED-4E4E-8E16-D80E4640F8FB}">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1019b73d-4ebc-41e2-8b0b-ddc729e07acc"/>
    <ds:schemaRef ds:uri="f5b4a9d7-5e7d-4a3a-bd26-0b264a9de005"/>
    <ds:schemaRef ds:uri="http://schemas.microsoft.com/sharepoint/v3"/>
  </ds:schemaRefs>
</ds:datastoreItem>
</file>

<file path=customXml/itemProps4.xml><?xml version="1.0" encoding="utf-8"?>
<ds:datastoreItem xmlns:ds="http://schemas.openxmlformats.org/officeDocument/2006/customXml" ds:itemID="{76F1FC1B-EFD6-4EEA-B311-7BC703BA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59</TotalTime>
  <Pages>7</Pages>
  <Words>1935</Words>
  <Characters>12119</Characters>
  <Application>Microsoft Office Word</Application>
  <DocSecurity>0</DocSecurity>
  <Lines>403</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Psychotherapy - ST4 2023</dc:title>
  <dc:creator>Mueller Natalie</dc:creator>
  <cp:lastModifiedBy>Lee Baglin</cp:lastModifiedBy>
  <cp:revision>16</cp:revision>
  <cp:lastPrinted>2018-05-02T09:04:00Z</cp:lastPrinted>
  <dcterms:created xsi:type="dcterms:W3CDTF">2022-06-06T15:23:00Z</dcterms:created>
  <dcterms:modified xsi:type="dcterms:W3CDTF">2022-10-20T13:16:00Z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0x0101004325D720879E324281E1909D6537418C</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197100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MediaServiceImageTags">
    <vt:lpwstr/>
  </property>
</Properties>
</file>